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69742" w14:textId="59525A55" w:rsidR="00597988" w:rsidRPr="005A101B" w:rsidRDefault="009E666E" w:rsidP="008A2568">
      <w:pPr>
        <w:spacing w:after="0" w:line="240" w:lineRule="auto"/>
        <w:rPr>
          <w:rFonts w:asciiTheme="minorHAnsi" w:hAnsiTheme="minorHAnsi" w:cstheme="minorHAnsi"/>
          <w:sz w:val="24"/>
          <w:szCs w:val="24"/>
          <w:lang w:val="ro-RO"/>
        </w:rPr>
      </w:pPr>
      <w:r w:rsidRPr="005A101B">
        <w:rPr>
          <w:lang w:val="ro-RO"/>
        </w:rPr>
        <w:t>ANEXA B</w:t>
      </w:r>
    </w:p>
    <w:p w14:paraId="6A1CCFC6" w14:textId="03BF8864" w:rsidR="00732483" w:rsidRPr="005A101B" w:rsidRDefault="009E666E" w:rsidP="009E666E">
      <w:pPr>
        <w:spacing w:after="0" w:line="240" w:lineRule="auto"/>
        <w:jc w:val="center"/>
        <w:rPr>
          <w:rFonts w:asciiTheme="minorHAnsi" w:hAnsiTheme="minorHAnsi" w:cstheme="minorHAnsi"/>
          <w:sz w:val="24"/>
          <w:szCs w:val="24"/>
          <w:lang w:val="ro-RO"/>
        </w:rPr>
      </w:pPr>
      <w:r w:rsidRPr="005A101B">
        <w:rPr>
          <w:rFonts w:asciiTheme="minorHAnsi" w:hAnsiTheme="minorHAnsi" w:cstheme="minorHAnsi"/>
          <w:b/>
          <w:sz w:val="24"/>
          <w:szCs w:val="24"/>
          <w:lang w:val="ro-RO"/>
        </w:rPr>
        <w:t>DECLARAȚIE PRIVIND DEȚINEREA CONDIȚIILOR NECESARE</w:t>
      </w:r>
    </w:p>
    <w:p w14:paraId="6E5BC3C8" w14:textId="77777777" w:rsidR="00323E08" w:rsidRPr="005A101B" w:rsidRDefault="00323E08" w:rsidP="00323E08">
      <w:pPr>
        <w:spacing w:after="0" w:line="240" w:lineRule="auto"/>
        <w:ind w:left="3540" w:firstLine="708"/>
        <w:rPr>
          <w:rFonts w:asciiTheme="minorHAnsi" w:hAnsiTheme="minorHAnsi" w:cstheme="minorHAnsi"/>
          <w:sz w:val="24"/>
          <w:szCs w:val="24"/>
          <w:lang w:val="ro-RO"/>
        </w:rPr>
      </w:pPr>
    </w:p>
    <w:p w14:paraId="58FD5EE8" w14:textId="77777777" w:rsidR="009E666E" w:rsidRPr="005A101B" w:rsidRDefault="009E666E" w:rsidP="009E666E">
      <w:pPr>
        <w:keepNext/>
        <w:suppressAutoHyphens/>
        <w:spacing w:after="0" w:line="240" w:lineRule="auto"/>
        <w:jc w:val="center"/>
        <w:rPr>
          <w:rFonts w:asciiTheme="minorHAnsi" w:hAnsiTheme="minorHAnsi" w:cstheme="minorHAnsi"/>
          <w:b/>
          <w:bCs/>
          <w:kern w:val="24"/>
          <w:sz w:val="24"/>
          <w:szCs w:val="24"/>
          <w:lang w:val="ro-RO" w:eastAsia="it-IT" w:bidi="it-IT"/>
        </w:rPr>
      </w:pPr>
      <w:r w:rsidRPr="005A101B">
        <w:rPr>
          <w:rFonts w:asciiTheme="minorHAnsi" w:hAnsiTheme="minorHAnsi" w:cstheme="minorHAnsi"/>
          <w:b/>
          <w:bCs/>
          <w:kern w:val="24"/>
          <w:sz w:val="24"/>
          <w:szCs w:val="24"/>
          <w:lang w:val="ro-RO" w:eastAsia="it-IT" w:bidi="it-IT"/>
        </w:rPr>
        <w:t>PARTEA I</w:t>
      </w:r>
    </w:p>
    <w:p w14:paraId="0B2ECDB7" w14:textId="77777777" w:rsidR="009E666E" w:rsidRPr="005A101B" w:rsidRDefault="009E666E" w:rsidP="009E666E">
      <w:pPr>
        <w:keepNext/>
        <w:suppressAutoHyphens/>
        <w:spacing w:after="0" w:line="240" w:lineRule="auto"/>
        <w:jc w:val="center"/>
        <w:rPr>
          <w:rFonts w:asciiTheme="minorHAnsi" w:hAnsiTheme="minorHAnsi" w:cstheme="minorHAnsi"/>
          <w:kern w:val="24"/>
          <w:sz w:val="24"/>
          <w:szCs w:val="24"/>
          <w:lang w:val="ro-RO" w:eastAsia="it-IT" w:bidi="it-IT"/>
        </w:rPr>
      </w:pPr>
      <w:r w:rsidRPr="005A101B">
        <w:rPr>
          <w:rFonts w:asciiTheme="minorHAnsi" w:hAnsiTheme="minorHAnsi" w:cstheme="minorHAnsi"/>
          <w:b/>
          <w:bCs/>
          <w:kern w:val="24"/>
          <w:sz w:val="24"/>
          <w:szCs w:val="24"/>
          <w:lang w:val="ro-RO" w:eastAsia="it-IT" w:bidi="it-IT"/>
        </w:rPr>
        <w:t>INFORMAȚII PRIVIND PROCEDURA</w:t>
      </w:r>
      <w:r w:rsidRPr="005A101B">
        <w:rPr>
          <w:rFonts w:asciiTheme="minorHAnsi" w:hAnsiTheme="minorHAnsi" w:cstheme="minorHAnsi"/>
          <w:kern w:val="24"/>
          <w:sz w:val="24"/>
          <w:szCs w:val="24"/>
          <w:lang w:val="ro-RO" w:eastAsia="it-IT" w:bidi="it-IT"/>
        </w:rPr>
        <w:br/>
      </w:r>
      <w:r w:rsidRPr="005A101B">
        <w:rPr>
          <w:rFonts w:asciiTheme="minorHAnsi" w:hAnsiTheme="minorHAnsi" w:cstheme="minorHAnsi"/>
          <w:b/>
          <w:bCs/>
          <w:kern w:val="24"/>
          <w:sz w:val="24"/>
          <w:szCs w:val="24"/>
          <w:lang w:val="ro-RO" w:eastAsia="it-IT" w:bidi="it-IT"/>
        </w:rPr>
        <w:t>DE VÂNZARE PRIN LICITAȚIE PUBLICĂ</w:t>
      </w:r>
    </w:p>
    <w:p w14:paraId="504F7FAA" w14:textId="77777777" w:rsidR="0032107D" w:rsidRPr="005A101B" w:rsidRDefault="0032107D" w:rsidP="0032107D">
      <w:pPr>
        <w:keepNext/>
        <w:suppressAutoHyphens/>
        <w:spacing w:after="0" w:line="240" w:lineRule="auto"/>
        <w:jc w:val="center"/>
        <w:rPr>
          <w:rFonts w:asciiTheme="minorHAnsi" w:hAnsiTheme="minorHAnsi" w:cstheme="minorHAnsi"/>
          <w:b/>
          <w:kern w:val="24"/>
          <w:sz w:val="24"/>
          <w:szCs w:val="24"/>
          <w:lang w:val="ro-RO"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2690"/>
        <w:gridCol w:w="6326"/>
      </w:tblGrid>
      <w:tr w:rsidR="008D42C0" w:rsidRPr="005A101B" w14:paraId="26CC518F" w14:textId="77777777" w:rsidTr="00E1682E">
        <w:trPr>
          <w:trHeight w:val="20"/>
        </w:trPr>
        <w:tc>
          <w:tcPr>
            <w:tcW w:w="5000" w:type="pct"/>
            <w:gridSpan w:val="2"/>
            <w:shd w:val="clear" w:color="auto" w:fill="F2F2F2" w:themeFill="background1" w:themeFillShade="F2"/>
            <w:hideMark/>
          </w:tcPr>
          <w:p w14:paraId="14E16AD6" w14:textId="3028268F" w:rsidR="008D42C0" w:rsidRPr="005A101B" w:rsidRDefault="009E666E" w:rsidP="00621D43">
            <w:pPr>
              <w:suppressAutoHyphens/>
              <w:spacing w:after="0" w:line="240" w:lineRule="auto"/>
              <w:rPr>
                <w:rFonts w:asciiTheme="minorHAnsi" w:hAnsiTheme="minorHAnsi" w:cstheme="minorHAnsi"/>
                <w:sz w:val="24"/>
                <w:szCs w:val="24"/>
                <w:lang w:val="ro-RO" w:eastAsia="it-IT" w:bidi="it-IT"/>
              </w:rPr>
            </w:pPr>
            <w:r w:rsidRPr="005A101B">
              <w:rPr>
                <w:rFonts w:asciiTheme="minorHAnsi" w:hAnsiTheme="minorHAnsi" w:cstheme="minorHAnsi"/>
                <w:b/>
                <w:sz w:val="24"/>
                <w:szCs w:val="24"/>
                <w:lang w:val="ro-RO" w:eastAsia="it-IT" w:bidi="it-IT"/>
              </w:rPr>
              <w:t>Datele administrației care efectuează vânzarea</w:t>
            </w:r>
          </w:p>
        </w:tc>
      </w:tr>
      <w:tr w:rsidR="0032107D" w:rsidRPr="005A101B" w14:paraId="4A199BAD" w14:textId="77777777" w:rsidTr="00E1682E">
        <w:trPr>
          <w:trHeight w:val="20"/>
        </w:trPr>
        <w:tc>
          <w:tcPr>
            <w:tcW w:w="1492" w:type="pct"/>
            <w:shd w:val="clear" w:color="auto" w:fill="FFFFFF"/>
            <w:hideMark/>
          </w:tcPr>
          <w:p w14:paraId="0761AF2C" w14:textId="3C21BBF8" w:rsidR="0032107D" w:rsidRPr="005A101B" w:rsidRDefault="009E666E" w:rsidP="008122DB">
            <w:pPr>
              <w:suppressAutoHyphens/>
              <w:spacing w:after="0" w:line="240" w:lineRule="auto"/>
              <w:rPr>
                <w:rFonts w:asciiTheme="minorHAnsi" w:hAnsiTheme="minorHAnsi" w:cstheme="minorHAnsi"/>
                <w:sz w:val="24"/>
                <w:szCs w:val="24"/>
                <w:lang w:val="ro-RO" w:eastAsia="it-IT" w:bidi="it-IT"/>
              </w:rPr>
            </w:pPr>
            <w:r w:rsidRPr="005A101B">
              <w:rPr>
                <w:rFonts w:asciiTheme="minorHAnsi" w:hAnsiTheme="minorHAnsi" w:cstheme="minorHAnsi"/>
                <w:sz w:val="24"/>
                <w:szCs w:val="24"/>
                <w:lang w:val="ro-RO" w:eastAsia="it-IT" w:bidi="it-IT"/>
              </w:rPr>
              <w:t>Nume</w:t>
            </w:r>
            <w:r w:rsidR="0032107D" w:rsidRPr="005A101B">
              <w:rPr>
                <w:rFonts w:asciiTheme="minorHAnsi" w:hAnsiTheme="minorHAnsi" w:cstheme="minorHAnsi"/>
                <w:sz w:val="24"/>
                <w:szCs w:val="24"/>
                <w:lang w:val="ro-RO" w:eastAsia="it-IT" w:bidi="it-IT"/>
              </w:rPr>
              <w:t xml:space="preserve">: </w:t>
            </w:r>
          </w:p>
        </w:tc>
        <w:tc>
          <w:tcPr>
            <w:tcW w:w="3508" w:type="pct"/>
            <w:shd w:val="clear" w:color="auto" w:fill="FFFFFF"/>
            <w:hideMark/>
          </w:tcPr>
          <w:p w14:paraId="4989E4C1" w14:textId="5B00ADD0" w:rsidR="0032107D" w:rsidRPr="005A101B" w:rsidRDefault="009E666E" w:rsidP="008122DB">
            <w:pPr>
              <w:suppressAutoHyphens/>
              <w:spacing w:after="0" w:line="240" w:lineRule="auto"/>
              <w:rPr>
                <w:rFonts w:asciiTheme="minorHAnsi" w:hAnsiTheme="minorHAnsi" w:cstheme="minorHAnsi"/>
                <w:b/>
                <w:sz w:val="24"/>
                <w:szCs w:val="24"/>
                <w:lang w:val="ro-RO" w:eastAsia="it-IT" w:bidi="it-IT"/>
              </w:rPr>
            </w:pPr>
            <w:r w:rsidRPr="005A101B">
              <w:rPr>
                <w:lang w:val="ro-RO"/>
              </w:rPr>
              <w:t>Ambasada Italiei la București</w:t>
            </w:r>
          </w:p>
        </w:tc>
      </w:tr>
      <w:tr w:rsidR="0032107D" w:rsidRPr="005A101B" w14:paraId="68EB1207" w14:textId="77777777" w:rsidTr="00E1682E">
        <w:trPr>
          <w:trHeight w:val="20"/>
        </w:trPr>
        <w:tc>
          <w:tcPr>
            <w:tcW w:w="1492" w:type="pct"/>
            <w:shd w:val="clear" w:color="auto" w:fill="FFFFFF"/>
            <w:hideMark/>
          </w:tcPr>
          <w:p w14:paraId="53761456" w14:textId="77777777" w:rsidR="0032107D" w:rsidRPr="005A101B" w:rsidRDefault="00621D43" w:rsidP="008122DB">
            <w:pPr>
              <w:suppressAutoHyphens/>
              <w:spacing w:after="0" w:line="240" w:lineRule="auto"/>
              <w:rPr>
                <w:rFonts w:asciiTheme="minorHAnsi" w:hAnsiTheme="minorHAnsi" w:cstheme="minorHAnsi"/>
                <w:sz w:val="24"/>
                <w:szCs w:val="24"/>
                <w:lang w:val="ro-RO" w:eastAsia="it-IT" w:bidi="it-IT"/>
              </w:rPr>
            </w:pPr>
            <w:r w:rsidRPr="005A101B">
              <w:rPr>
                <w:rFonts w:asciiTheme="minorHAnsi" w:hAnsiTheme="minorHAnsi" w:cstheme="minorHAnsi"/>
                <w:sz w:val="24"/>
                <w:szCs w:val="24"/>
                <w:lang w:val="ro-RO" w:eastAsia="it-IT" w:bidi="it-IT"/>
              </w:rPr>
              <w:t>Procedura</w:t>
            </w:r>
            <w:r w:rsidR="008D42C0" w:rsidRPr="005A101B">
              <w:rPr>
                <w:rFonts w:asciiTheme="minorHAnsi" w:hAnsiTheme="minorHAnsi" w:cstheme="minorHAnsi"/>
                <w:sz w:val="24"/>
                <w:szCs w:val="24"/>
                <w:lang w:val="ro-RO" w:eastAsia="it-IT" w:bidi="it-IT"/>
              </w:rPr>
              <w:t>:</w:t>
            </w:r>
          </w:p>
        </w:tc>
        <w:tc>
          <w:tcPr>
            <w:tcW w:w="3508" w:type="pct"/>
            <w:shd w:val="clear" w:color="auto" w:fill="FFFFFF"/>
            <w:hideMark/>
          </w:tcPr>
          <w:p w14:paraId="73F714EF" w14:textId="3D524172" w:rsidR="0032107D" w:rsidRPr="005A101B" w:rsidRDefault="009E666E" w:rsidP="00621D43">
            <w:pPr>
              <w:suppressAutoHyphens/>
              <w:spacing w:after="0" w:line="240" w:lineRule="auto"/>
              <w:rPr>
                <w:rFonts w:asciiTheme="minorHAnsi" w:hAnsiTheme="minorHAnsi" w:cstheme="minorHAnsi"/>
                <w:sz w:val="24"/>
                <w:szCs w:val="24"/>
                <w:lang w:val="ro-RO" w:eastAsia="it-IT" w:bidi="it-IT"/>
              </w:rPr>
            </w:pPr>
            <w:r w:rsidRPr="005A101B">
              <w:rPr>
                <w:lang w:val="ro-RO"/>
              </w:rPr>
              <w:t>Licitație publică pentru vânzarea unui autoturism Fiat Doblò</w:t>
            </w:r>
          </w:p>
        </w:tc>
      </w:tr>
      <w:tr w:rsidR="0032107D" w:rsidRPr="005A101B" w14:paraId="1E50FE85" w14:textId="77777777" w:rsidTr="00E1682E">
        <w:trPr>
          <w:trHeight w:val="20"/>
        </w:trPr>
        <w:tc>
          <w:tcPr>
            <w:tcW w:w="1492" w:type="pct"/>
            <w:shd w:val="clear" w:color="auto" w:fill="FFFFFF"/>
            <w:hideMark/>
          </w:tcPr>
          <w:p w14:paraId="1D1F8477" w14:textId="511308D0" w:rsidR="0032107D" w:rsidRPr="005A101B" w:rsidRDefault="009E666E" w:rsidP="008122DB">
            <w:pPr>
              <w:suppressAutoHyphens/>
              <w:spacing w:after="0" w:line="240" w:lineRule="auto"/>
              <w:rPr>
                <w:rFonts w:asciiTheme="minorHAnsi" w:hAnsiTheme="minorHAnsi" w:cstheme="minorHAnsi"/>
                <w:sz w:val="24"/>
                <w:szCs w:val="24"/>
                <w:lang w:val="ro-RO" w:eastAsia="it-IT" w:bidi="it-IT"/>
              </w:rPr>
            </w:pPr>
            <w:r w:rsidRPr="005A101B">
              <w:rPr>
                <w:lang w:val="ro-RO"/>
              </w:rPr>
              <w:t>Referință</w:t>
            </w:r>
            <w:r w:rsidR="008D42C0" w:rsidRPr="005A101B">
              <w:rPr>
                <w:rFonts w:asciiTheme="minorHAnsi" w:hAnsiTheme="minorHAnsi" w:cstheme="minorHAnsi"/>
                <w:sz w:val="24"/>
                <w:szCs w:val="24"/>
                <w:lang w:val="ro-RO" w:eastAsia="it-IT" w:bidi="it-IT"/>
              </w:rPr>
              <w:t>:</w:t>
            </w:r>
          </w:p>
        </w:tc>
        <w:tc>
          <w:tcPr>
            <w:tcW w:w="3508" w:type="pct"/>
            <w:shd w:val="clear" w:color="auto" w:fill="FFFFFF"/>
            <w:hideMark/>
          </w:tcPr>
          <w:p w14:paraId="5D298E9D" w14:textId="0104D57A" w:rsidR="0032107D" w:rsidRPr="005A101B" w:rsidRDefault="009E666E" w:rsidP="002F5852">
            <w:pPr>
              <w:suppressAutoHyphens/>
              <w:spacing w:after="0" w:line="240" w:lineRule="auto"/>
              <w:rPr>
                <w:rFonts w:asciiTheme="minorHAnsi" w:hAnsiTheme="minorHAnsi" w:cstheme="minorHAnsi"/>
                <w:sz w:val="24"/>
                <w:szCs w:val="24"/>
                <w:lang w:val="ro-RO" w:eastAsia="it-IT" w:bidi="it-IT"/>
              </w:rPr>
            </w:pPr>
            <w:r w:rsidRPr="005A101B">
              <w:rPr>
                <w:rFonts w:asciiTheme="minorHAnsi" w:hAnsiTheme="minorHAnsi" w:cstheme="minorHAnsi"/>
                <w:sz w:val="24"/>
                <w:szCs w:val="24"/>
                <w:lang w:val="ro-RO"/>
              </w:rPr>
              <w:t xml:space="preserve">Anunț de licitație publică prot. nr. </w:t>
            </w:r>
            <w:r w:rsidR="00DF0FE9">
              <w:rPr>
                <w:rFonts w:asciiTheme="minorHAnsi" w:hAnsiTheme="minorHAnsi" w:cstheme="minorHAnsi"/>
                <w:sz w:val="24"/>
                <w:szCs w:val="24"/>
                <w:lang w:val="ro-RO"/>
              </w:rPr>
              <w:t>6186</w:t>
            </w:r>
            <w:r w:rsidRPr="005A101B">
              <w:rPr>
                <w:rFonts w:asciiTheme="minorHAnsi" w:hAnsiTheme="minorHAnsi" w:cstheme="minorHAnsi"/>
                <w:sz w:val="24"/>
                <w:szCs w:val="24"/>
                <w:lang w:val="ro-RO"/>
              </w:rPr>
              <w:t xml:space="preserve"> din </w:t>
            </w:r>
            <w:r w:rsidR="00DF0FE9">
              <w:rPr>
                <w:rFonts w:asciiTheme="minorHAnsi" w:hAnsiTheme="minorHAnsi" w:cstheme="minorHAnsi"/>
                <w:sz w:val="24"/>
                <w:szCs w:val="24"/>
                <w:lang w:val="ro-RO"/>
              </w:rPr>
              <w:t>25</w:t>
            </w:r>
            <w:r w:rsidRPr="005A101B">
              <w:rPr>
                <w:rFonts w:asciiTheme="minorHAnsi" w:hAnsiTheme="minorHAnsi" w:cstheme="minorHAnsi"/>
                <w:sz w:val="24"/>
                <w:szCs w:val="24"/>
                <w:lang w:val="ro-RO"/>
              </w:rPr>
              <w:t xml:space="preserve"> august 2025</w:t>
            </w:r>
          </w:p>
        </w:tc>
      </w:tr>
    </w:tbl>
    <w:p w14:paraId="2440F3DC" w14:textId="77777777" w:rsidR="0032107D" w:rsidRPr="005A101B" w:rsidRDefault="0032107D" w:rsidP="0032107D">
      <w:pPr>
        <w:keepNext/>
        <w:suppressAutoHyphens/>
        <w:spacing w:after="0" w:line="240" w:lineRule="auto"/>
        <w:jc w:val="center"/>
        <w:rPr>
          <w:rFonts w:asciiTheme="minorHAnsi" w:hAnsiTheme="minorHAnsi" w:cstheme="minorHAnsi"/>
          <w:b/>
          <w:kern w:val="24"/>
          <w:sz w:val="24"/>
          <w:szCs w:val="24"/>
          <w:lang w:val="ro-RO" w:eastAsia="it-IT" w:bidi="it-IT"/>
        </w:rPr>
      </w:pPr>
    </w:p>
    <w:p w14:paraId="6AD7F398" w14:textId="77777777" w:rsidR="008D42C0" w:rsidRPr="005A101B" w:rsidRDefault="008D42C0" w:rsidP="0032107D">
      <w:pPr>
        <w:keepNext/>
        <w:suppressAutoHyphens/>
        <w:spacing w:after="0" w:line="240" w:lineRule="auto"/>
        <w:jc w:val="center"/>
        <w:rPr>
          <w:rFonts w:asciiTheme="minorHAnsi" w:hAnsiTheme="minorHAnsi" w:cstheme="minorHAnsi"/>
          <w:kern w:val="24"/>
          <w:sz w:val="24"/>
          <w:szCs w:val="24"/>
          <w:lang w:val="ro-RO" w:eastAsia="it-IT" w:bidi="it-IT"/>
        </w:rPr>
      </w:pPr>
      <w:r w:rsidRPr="005A101B">
        <w:rPr>
          <w:rFonts w:asciiTheme="minorHAnsi" w:hAnsiTheme="minorHAnsi" w:cstheme="minorHAnsi"/>
          <w:kern w:val="24"/>
          <w:sz w:val="24"/>
          <w:szCs w:val="24"/>
          <w:lang w:val="ro-RO" w:eastAsia="it-IT" w:bidi="it-IT"/>
        </w:rPr>
        <w:t>PARTE II</w:t>
      </w:r>
    </w:p>
    <w:p w14:paraId="79A902A7" w14:textId="77777777" w:rsidR="0032107D" w:rsidRPr="005A101B" w:rsidRDefault="0032107D" w:rsidP="0032107D">
      <w:pPr>
        <w:keepNext/>
        <w:suppressAutoHyphens/>
        <w:spacing w:after="0" w:line="240" w:lineRule="auto"/>
        <w:jc w:val="center"/>
        <w:rPr>
          <w:rFonts w:asciiTheme="minorHAnsi" w:hAnsiTheme="minorHAnsi" w:cstheme="minorHAnsi"/>
          <w:b/>
          <w:sz w:val="24"/>
          <w:szCs w:val="24"/>
          <w:lang w:val="ro-RO" w:eastAsia="it-IT" w:bidi="it-IT"/>
        </w:rPr>
      </w:pPr>
      <w:r w:rsidRPr="005A101B">
        <w:rPr>
          <w:rFonts w:asciiTheme="minorHAnsi" w:hAnsiTheme="minorHAnsi" w:cstheme="minorHAnsi"/>
          <w:b/>
          <w:sz w:val="24"/>
          <w:szCs w:val="24"/>
          <w:lang w:val="ro-RO" w:eastAsia="it-IT" w:bidi="it-IT"/>
        </w:rPr>
        <w:t xml:space="preserve">INFORMAZIONI </w:t>
      </w:r>
      <w:r w:rsidR="00621D43" w:rsidRPr="005A101B">
        <w:rPr>
          <w:rFonts w:asciiTheme="minorHAnsi" w:hAnsiTheme="minorHAnsi" w:cstheme="minorHAnsi"/>
          <w:b/>
          <w:sz w:val="24"/>
          <w:szCs w:val="24"/>
          <w:lang w:val="ro-RO" w:eastAsia="it-IT" w:bidi="it-IT"/>
        </w:rPr>
        <w:t>SULL’OFFERENTE</w:t>
      </w:r>
    </w:p>
    <w:p w14:paraId="63D7CB5C" w14:textId="77777777" w:rsidR="0032107D" w:rsidRPr="005A101B" w:rsidRDefault="0032107D" w:rsidP="0032107D">
      <w:pPr>
        <w:keepNext/>
        <w:suppressAutoHyphens/>
        <w:spacing w:after="0" w:line="240" w:lineRule="auto"/>
        <w:jc w:val="center"/>
        <w:rPr>
          <w:rFonts w:asciiTheme="minorHAnsi" w:hAnsiTheme="minorHAnsi" w:cstheme="minorHAnsi"/>
          <w:b/>
          <w:sz w:val="24"/>
          <w:szCs w:val="24"/>
          <w:lang w:val="ro-RO"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3632"/>
        <w:gridCol w:w="5384"/>
      </w:tblGrid>
      <w:tr w:rsidR="00621D43" w:rsidRPr="005A101B" w14:paraId="13856788" w14:textId="77777777" w:rsidTr="00E1682E">
        <w:tc>
          <w:tcPr>
            <w:tcW w:w="5000" w:type="pct"/>
            <w:gridSpan w:val="2"/>
            <w:shd w:val="clear" w:color="auto" w:fill="F2F2F2" w:themeFill="background1" w:themeFillShade="F2"/>
            <w:hideMark/>
          </w:tcPr>
          <w:p w14:paraId="68A16AA7" w14:textId="77777777" w:rsidR="00621D43" w:rsidRPr="005A101B" w:rsidRDefault="00621D43" w:rsidP="00621D43">
            <w:pPr>
              <w:suppressAutoHyphens/>
              <w:spacing w:after="0" w:line="240" w:lineRule="auto"/>
              <w:rPr>
                <w:rFonts w:asciiTheme="minorHAnsi" w:hAnsiTheme="minorHAnsi" w:cstheme="minorHAnsi"/>
                <w:sz w:val="24"/>
                <w:szCs w:val="24"/>
                <w:lang w:val="ro-RO" w:eastAsia="it-IT" w:bidi="it-IT"/>
              </w:rPr>
            </w:pPr>
            <w:r w:rsidRPr="005A101B">
              <w:rPr>
                <w:rFonts w:asciiTheme="minorHAnsi" w:hAnsiTheme="minorHAnsi" w:cstheme="minorHAnsi"/>
                <w:b/>
                <w:sz w:val="24"/>
                <w:szCs w:val="24"/>
                <w:lang w:val="ro-RO" w:eastAsia="it-IT" w:bidi="it-IT"/>
              </w:rPr>
              <w:t>A. Dati dell’offerente (</w:t>
            </w:r>
            <w:r w:rsidRPr="005A101B">
              <w:rPr>
                <w:rFonts w:asciiTheme="minorHAnsi" w:hAnsiTheme="minorHAnsi" w:cstheme="minorHAnsi"/>
                <w:b/>
                <w:i/>
                <w:sz w:val="24"/>
                <w:szCs w:val="24"/>
                <w:lang w:val="ro-RO" w:eastAsia="it-IT" w:bidi="it-IT"/>
              </w:rPr>
              <w:t>se persona fisica</w:t>
            </w:r>
            <w:r w:rsidRPr="005A101B">
              <w:rPr>
                <w:rFonts w:asciiTheme="minorHAnsi" w:hAnsiTheme="minorHAnsi" w:cstheme="minorHAnsi"/>
                <w:b/>
                <w:sz w:val="24"/>
                <w:szCs w:val="24"/>
                <w:lang w:val="ro-RO" w:eastAsia="it-IT" w:bidi="it-IT"/>
              </w:rPr>
              <w:t>) o del rappresentante (</w:t>
            </w:r>
            <w:r w:rsidRPr="005A101B">
              <w:rPr>
                <w:rFonts w:asciiTheme="minorHAnsi" w:hAnsiTheme="minorHAnsi" w:cstheme="minorHAnsi"/>
                <w:b/>
                <w:i/>
                <w:sz w:val="24"/>
                <w:szCs w:val="24"/>
                <w:lang w:val="ro-RO" w:eastAsia="it-IT" w:bidi="it-IT"/>
              </w:rPr>
              <w:t>se persona giuridica</w:t>
            </w:r>
            <w:r w:rsidRPr="005A101B">
              <w:rPr>
                <w:rFonts w:asciiTheme="minorHAnsi" w:hAnsiTheme="minorHAnsi" w:cstheme="minorHAnsi"/>
                <w:b/>
                <w:sz w:val="24"/>
                <w:szCs w:val="24"/>
                <w:lang w:val="ro-RO" w:eastAsia="it-IT" w:bidi="it-IT"/>
              </w:rPr>
              <w:t>)</w:t>
            </w:r>
          </w:p>
        </w:tc>
      </w:tr>
      <w:tr w:rsidR="00621D43" w:rsidRPr="005A101B" w14:paraId="3834668E" w14:textId="77777777" w:rsidTr="00E1682E">
        <w:tc>
          <w:tcPr>
            <w:tcW w:w="2014" w:type="pct"/>
            <w:shd w:val="clear" w:color="auto" w:fill="FFFFFF"/>
            <w:hideMark/>
          </w:tcPr>
          <w:p w14:paraId="7FE17E3B" w14:textId="16C6C767" w:rsidR="00621D43" w:rsidRPr="005A101B" w:rsidRDefault="009E666E" w:rsidP="00646500">
            <w:pPr>
              <w:suppressAutoHyphens/>
              <w:spacing w:after="0" w:line="240" w:lineRule="auto"/>
              <w:rPr>
                <w:rFonts w:asciiTheme="minorHAnsi" w:hAnsiTheme="minorHAnsi" w:cstheme="minorHAnsi"/>
                <w:sz w:val="24"/>
                <w:szCs w:val="24"/>
                <w:lang w:val="ro-RO" w:eastAsia="it-IT" w:bidi="it-IT"/>
              </w:rPr>
            </w:pPr>
            <w:r w:rsidRPr="005A101B">
              <w:rPr>
                <w:rFonts w:asciiTheme="minorHAnsi" w:hAnsiTheme="minorHAnsi" w:cstheme="minorHAnsi"/>
                <w:sz w:val="24"/>
                <w:szCs w:val="24"/>
                <w:lang w:val="ro-RO" w:eastAsia="it-IT" w:bidi="it-IT"/>
              </w:rPr>
              <w:t>Nume</w:t>
            </w:r>
            <w:r w:rsidR="00621D43" w:rsidRPr="005A101B">
              <w:rPr>
                <w:rFonts w:asciiTheme="minorHAnsi" w:hAnsiTheme="minorHAnsi" w:cstheme="minorHAnsi"/>
                <w:sz w:val="24"/>
                <w:szCs w:val="24"/>
                <w:lang w:val="ro-RO" w:eastAsia="it-IT" w:bidi="it-IT"/>
              </w:rPr>
              <w:t>:</w:t>
            </w:r>
          </w:p>
          <w:p w14:paraId="08B4959F" w14:textId="54628E9F" w:rsidR="00621D43" w:rsidRPr="005A101B" w:rsidRDefault="009E666E" w:rsidP="00646500">
            <w:pPr>
              <w:suppressAutoHyphens/>
              <w:spacing w:after="0" w:line="240" w:lineRule="auto"/>
              <w:rPr>
                <w:rFonts w:asciiTheme="minorHAnsi" w:hAnsiTheme="minorHAnsi" w:cstheme="minorHAnsi"/>
                <w:sz w:val="24"/>
                <w:szCs w:val="24"/>
                <w:lang w:val="ro-RO" w:eastAsia="it-IT" w:bidi="it-IT"/>
              </w:rPr>
            </w:pPr>
            <w:r w:rsidRPr="005A101B">
              <w:rPr>
                <w:lang w:val="ro-RO"/>
              </w:rPr>
              <w:t>Locul și data nașterii</w:t>
            </w:r>
            <w:r w:rsidR="00621D43" w:rsidRPr="005A101B">
              <w:rPr>
                <w:rFonts w:asciiTheme="minorHAnsi" w:hAnsiTheme="minorHAnsi" w:cstheme="minorHAnsi"/>
                <w:sz w:val="24"/>
                <w:szCs w:val="24"/>
                <w:lang w:val="ro-RO" w:eastAsia="it-IT" w:bidi="it-IT"/>
              </w:rPr>
              <w:t>:</w:t>
            </w:r>
          </w:p>
        </w:tc>
        <w:tc>
          <w:tcPr>
            <w:tcW w:w="2986" w:type="pct"/>
            <w:shd w:val="clear" w:color="auto" w:fill="FFFFFF"/>
          </w:tcPr>
          <w:p w14:paraId="12DCB5BA" w14:textId="77777777" w:rsidR="00621D43" w:rsidRPr="005A101B" w:rsidRDefault="00621D43" w:rsidP="00646500">
            <w:pPr>
              <w:suppressAutoHyphens/>
              <w:spacing w:after="0" w:line="240" w:lineRule="auto"/>
              <w:rPr>
                <w:rFonts w:asciiTheme="minorHAnsi" w:hAnsiTheme="minorHAnsi" w:cstheme="minorHAnsi"/>
                <w:b/>
                <w:bCs/>
                <w:i/>
                <w:iCs/>
                <w:color w:val="000000" w:themeColor="text1"/>
                <w:sz w:val="24"/>
                <w:szCs w:val="24"/>
                <w:lang w:val="ro-RO" w:eastAsia="it-IT" w:bidi="it-IT"/>
              </w:rPr>
            </w:pPr>
          </w:p>
        </w:tc>
      </w:tr>
      <w:tr w:rsidR="00621D43" w:rsidRPr="005A101B" w14:paraId="5561A1EB" w14:textId="77777777" w:rsidTr="00E1682E">
        <w:tc>
          <w:tcPr>
            <w:tcW w:w="2014" w:type="pct"/>
            <w:shd w:val="clear" w:color="auto" w:fill="FFFFFF"/>
            <w:hideMark/>
          </w:tcPr>
          <w:p w14:paraId="4D4F2216" w14:textId="2ED7D66C" w:rsidR="00621D43" w:rsidRPr="005A101B" w:rsidRDefault="009E666E" w:rsidP="00646500">
            <w:pPr>
              <w:suppressAutoHyphens/>
              <w:spacing w:after="0" w:line="240" w:lineRule="auto"/>
              <w:rPr>
                <w:rFonts w:asciiTheme="minorHAnsi" w:hAnsiTheme="minorHAnsi" w:cstheme="minorHAnsi"/>
                <w:sz w:val="24"/>
                <w:szCs w:val="24"/>
                <w:lang w:val="ro-RO" w:eastAsia="it-IT" w:bidi="it-IT"/>
              </w:rPr>
            </w:pPr>
            <w:r w:rsidRPr="005A101B">
              <w:rPr>
                <w:lang w:val="ro-RO"/>
              </w:rPr>
              <w:t>Funcția</w:t>
            </w:r>
            <w:r w:rsidR="00621D43" w:rsidRPr="005A101B">
              <w:rPr>
                <w:rFonts w:asciiTheme="minorHAnsi" w:hAnsiTheme="minorHAnsi" w:cstheme="minorHAnsi"/>
                <w:sz w:val="24"/>
                <w:szCs w:val="24"/>
                <w:lang w:val="ro-RO" w:eastAsia="it-IT" w:bidi="it-IT"/>
              </w:rPr>
              <w:t>:</w:t>
            </w:r>
          </w:p>
        </w:tc>
        <w:tc>
          <w:tcPr>
            <w:tcW w:w="2986" w:type="pct"/>
            <w:shd w:val="clear" w:color="auto" w:fill="FFFFFF"/>
          </w:tcPr>
          <w:p w14:paraId="6FDB9149" w14:textId="77777777" w:rsidR="00621D43" w:rsidRPr="005A101B" w:rsidRDefault="00621D43" w:rsidP="00646500">
            <w:pPr>
              <w:suppressAutoHyphens/>
              <w:spacing w:after="0" w:line="240" w:lineRule="auto"/>
              <w:rPr>
                <w:rFonts w:asciiTheme="minorHAnsi" w:hAnsiTheme="minorHAnsi" w:cstheme="minorHAnsi"/>
                <w:bCs/>
                <w:iCs/>
                <w:color w:val="000000" w:themeColor="text1"/>
                <w:sz w:val="24"/>
                <w:szCs w:val="24"/>
                <w:lang w:val="ro-RO" w:eastAsia="it-IT" w:bidi="it-IT"/>
              </w:rPr>
            </w:pPr>
          </w:p>
        </w:tc>
      </w:tr>
      <w:tr w:rsidR="00621D43" w:rsidRPr="005A101B" w14:paraId="16C0CD76" w14:textId="77777777" w:rsidTr="00E1682E">
        <w:tc>
          <w:tcPr>
            <w:tcW w:w="2014" w:type="pct"/>
            <w:shd w:val="clear" w:color="auto" w:fill="FFFFFF"/>
            <w:hideMark/>
          </w:tcPr>
          <w:p w14:paraId="1D8D8CB7" w14:textId="211AE7A7" w:rsidR="00621D43" w:rsidRPr="005A101B" w:rsidRDefault="009E666E" w:rsidP="00646500">
            <w:pPr>
              <w:suppressAutoHyphens/>
              <w:spacing w:after="0" w:line="240" w:lineRule="auto"/>
              <w:rPr>
                <w:rFonts w:asciiTheme="minorHAnsi" w:hAnsiTheme="minorHAnsi" w:cstheme="minorHAnsi"/>
                <w:sz w:val="24"/>
                <w:szCs w:val="24"/>
                <w:lang w:val="ro-RO" w:eastAsia="it-IT" w:bidi="it-IT"/>
              </w:rPr>
            </w:pPr>
            <w:r w:rsidRPr="005A101B">
              <w:rPr>
                <w:lang w:val="ro-RO"/>
              </w:rPr>
              <w:t>Adresa</w:t>
            </w:r>
            <w:r w:rsidR="00621D43" w:rsidRPr="005A101B">
              <w:rPr>
                <w:rFonts w:asciiTheme="minorHAnsi" w:hAnsiTheme="minorHAnsi" w:cstheme="minorHAnsi"/>
                <w:sz w:val="24"/>
                <w:szCs w:val="24"/>
                <w:lang w:val="ro-RO" w:eastAsia="it-IT" w:bidi="it-IT"/>
              </w:rPr>
              <w:t>:</w:t>
            </w:r>
          </w:p>
        </w:tc>
        <w:tc>
          <w:tcPr>
            <w:tcW w:w="2986" w:type="pct"/>
            <w:shd w:val="clear" w:color="auto" w:fill="FFFFFF"/>
          </w:tcPr>
          <w:p w14:paraId="5A5C01E0" w14:textId="77777777" w:rsidR="00621D43" w:rsidRPr="005A101B" w:rsidRDefault="00621D43" w:rsidP="00646500">
            <w:pPr>
              <w:suppressAutoHyphens/>
              <w:spacing w:after="0" w:line="240" w:lineRule="auto"/>
              <w:rPr>
                <w:rFonts w:asciiTheme="minorHAnsi" w:hAnsiTheme="minorHAnsi" w:cstheme="minorHAnsi"/>
                <w:bCs/>
                <w:iCs/>
                <w:color w:val="000000" w:themeColor="text1"/>
                <w:sz w:val="24"/>
                <w:szCs w:val="24"/>
                <w:lang w:val="ro-RO" w:eastAsia="it-IT" w:bidi="it-IT"/>
              </w:rPr>
            </w:pPr>
          </w:p>
        </w:tc>
      </w:tr>
      <w:tr w:rsidR="00621D43" w:rsidRPr="005A101B" w14:paraId="648F0AF1" w14:textId="77777777" w:rsidTr="00E1682E">
        <w:tc>
          <w:tcPr>
            <w:tcW w:w="2014" w:type="pct"/>
            <w:shd w:val="clear" w:color="auto" w:fill="FFFFFF"/>
            <w:hideMark/>
          </w:tcPr>
          <w:p w14:paraId="7D96EE99" w14:textId="1B8AA409" w:rsidR="00621D43" w:rsidRPr="005A101B" w:rsidRDefault="005D56CD" w:rsidP="00646500">
            <w:pPr>
              <w:suppressAutoHyphens/>
              <w:spacing w:after="0" w:line="240" w:lineRule="auto"/>
              <w:rPr>
                <w:rFonts w:asciiTheme="minorHAnsi" w:hAnsiTheme="minorHAnsi" w:cstheme="minorHAnsi"/>
                <w:sz w:val="24"/>
                <w:szCs w:val="24"/>
                <w:lang w:val="ro-RO" w:eastAsia="it-IT" w:bidi="it-IT"/>
              </w:rPr>
            </w:pPr>
            <w:r w:rsidRPr="005A101B">
              <w:rPr>
                <w:rFonts w:asciiTheme="minorHAnsi" w:hAnsiTheme="minorHAnsi" w:cstheme="minorHAnsi"/>
                <w:sz w:val="24"/>
                <w:szCs w:val="24"/>
                <w:lang w:val="ro-RO" w:eastAsia="it-IT" w:bidi="it-IT"/>
              </w:rPr>
              <w:t>Telefon</w:t>
            </w:r>
            <w:r w:rsidR="00621D43" w:rsidRPr="005A101B">
              <w:rPr>
                <w:rFonts w:asciiTheme="minorHAnsi" w:hAnsiTheme="minorHAnsi" w:cstheme="minorHAnsi"/>
                <w:sz w:val="24"/>
                <w:szCs w:val="24"/>
                <w:lang w:val="ro-RO" w:eastAsia="it-IT" w:bidi="it-IT"/>
              </w:rPr>
              <w:t>:</w:t>
            </w:r>
          </w:p>
        </w:tc>
        <w:tc>
          <w:tcPr>
            <w:tcW w:w="2986" w:type="pct"/>
            <w:shd w:val="clear" w:color="auto" w:fill="FFFFFF"/>
          </w:tcPr>
          <w:p w14:paraId="224C4F68" w14:textId="77777777" w:rsidR="00621D43" w:rsidRPr="005A101B" w:rsidRDefault="00621D43" w:rsidP="00646500">
            <w:pPr>
              <w:suppressAutoHyphens/>
              <w:spacing w:after="0" w:line="240" w:lineRule="auto"/>
              <w:rPr>
                <w:rFonts w:asciiTheme="minorHAnsi" w:hAnsiTheme="minorHAnsi" w:cstheme="minorHAnsi"/>
                <w:bCs/>
                <w:iCs/>
                <w:color w:val="000000" w:themeColor="text1"/>
                <w:sz w:val="24"/>
                <w:szCs w:val="24"/>
                <w:lang w:val="ro-RO" w:eastAsia="it-IT" w:bidi="it-IT"/>
              </w:rPr>
            </w:pPr>
          </w:p>
        </w:tc>
      </w:tr>
      <w:tr w:rsidR="00621D43" w:rsidRPr="005A101B" w14:paraId="0ADF20A3" w14:textId="77777777" w:rsidTr="00E1682E">
        <w:tc>
          <w:tcPr>
            <w:tcW w:w="2014" w:type="pct"/>
            <w:shd w:val="clear" w:color="auto" w:fill="FFFFFF"/>
            <w:hideMark/>
          </w:tcPr>
          <w:p w14:paraId="5EA3A84D" w14:textId="77777777" w:rsidR="00621D43" w:rsidRPr="005A101B" w:rsidRDefault="00621D43" w:rsidP="00646500">
            <w:pPr>
              <w:suppressAutoHyphens/>
              <w:spacing w:after="0" w:line="240" w:lineRule="auto"/>
              <w:rPr>
                <w:rFonts w:asciiTheme="minorHAnsi" w:hAnsiTheme="minorHAnsi" w:cstheme="minorHAnsi"/>
                <w:sz w:val="24"/>
                <w:szCs w:val="24"/>
                <w:lang w:val="ro-RO" w:eastAsia="it-IT" w:bidi="it-IT"/>
              </w:rPr>
            </w:pPr>
            <w:r w:rsidRPr="005A101B">
              <w:rPr>
                <w:rFonts w:asciiTheme="minorHAnsi" w:hAnsiTheme="minorHAnsi" w:cstheme="minorHAnsi"/>
                <w:sz w:val="24"/>
                <w:szCs w:val="24"/>
                <w:lang w:val="ro-RO" w:eastAsia="it-IT" w:bidi="it-IT"/>
              </w:rPr>
              <w:t>E-mail:</w:t>
            </w:r>
          </w:p>
        </w:tc>
        <w:tc>
          <w:tcPr>
            <w:tcW w:w="2986" w:type="pct"/>
            <w:shd w:val="clear" w:color="auto" w:fill="FFFFFF"/>
          </w:tcPr>
          <w:p w14:paraId="477C6944" w14:textId="77777777" w:rsidR="00621D43" w:rsidRPr="005A101B" w:rsidRDefault="00621D43" w:rsidP="00646500">
            <w:pPr>
              <w:suppressAutoHyphens/>
              <w:spacing w:after="0" w:line="240" w:lineRule="auto"/>
              <w:rPr>
                <w:rFonts w:asciiTheme="minorHAnsi" w:hAnsiTheme="minorHAnsi" w:cstheme="minorHAnsi"/>
                <w:bCs/>
                <w:iCs/>
                <w:color w:val="000000" w:themeColor="text1"/>
                <w:sz w:val="24"/>
                <w:szCs w:val="24"/>
                <w:lang w:val="ro-RO" w:eastAsia="it-IT" w:bidi="it-IT"/>
              </w:rPr>
            </w:pPr>
          </w:p>
        </w:tc>
      </w:tr>
    </w:tbl>
    <w:p w14:paraId="2CF3B2E8" w14:textId="77777777" w:rsidR="00621D43" w:rsidRPr="005A101B" w:rsidRDefault="00621D43" w:rsidP="00621D43">
      <w:pPr>
        <w:keepNext/>
        <w:suppressAutoHyphens/>
        <w:spacing w:after="0" w:line="240" w:lineRule="auto"/>
        <w:rPr>
          <w:rFonts w:asciiTheme="minorHAnsi" w:hAnsiTheme="minorHAnsi" w:cstheme="minorHAnsi"/>
          <w:b/>
          <w:sz w:val="24"/>
          <w:szCs w:val="24"/>
          <w:lang w:val="ro-RO"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3632"/>
        <w:gridCol w:w="5384"/>
      </w:tblGrid>
      <w:tr w:rsidR="008D42C0" w:rsidRPr="005A101B" w14:paraId="0CEC68F8" w14:textId="77777777" w:rsidTr="00E1682E">
        <w:tc>
          <w:tcPr>
            <w:tcW w:w="5000" w:type="pct"/>
            <w:gridSpan w:val="2"/>
            <w:shd w:val="clear" w:color="auto" w:fill="F2F2F2" w:themeFill="background1" w:themeFillShade="F2"/>
            <w:hideMark/>
          </w:tcPr>
          <w:p w14:paraId="1C232FC5" w14:textId="5E8EDD62" w:rsidR="008D42C0" w:rsidRPr="005A101B" w:rsidRDefault="00621D43" w:rsidP="00621D43">
            <w:pPr>
              <w:suppressAutoHyphens/>
              <w:spacing w:after="0" w:line="240" w:lineRule="auto"/>
              <w:rPr>
                <w:rFonts w:asciiTheme="minorHAnsi" w:hAnsiTheme="minorHAnsi" w:cstheme="minorHAnsi"/>
                <w:sz w:val="24"/>
                <w:szCs w:val="24"/>
                <w:lang w:val="ro-RO" w:eastAsia="it-IT" w:bidi="it-IT"/>
              </w:rPr>
            </w:pPr>
            <w:r w:rsidRPr="005A101B">
              <w:rPr>
                <w:rFonts w:asciiTheme="minorHAnsi" w:hAnsiTheme="minorHAnsi" w:cstheme="minorHAnsi"/>
                <w:b/>
                <w:sz w:val="24"/>
                <w:szCs w:val="24"/>
                <w:lang w:val="ro-RO" w:eastAsia="it-IT" w:bidi="it-IT"/>
              </w:rPr>
              <w:t>B</w:t>
            </w:r>
            <w:r w:rsidR="008D42C0" w:rsidRPr="005A101B">
              <w:rPr>
                <w:rFonts w:asciiTheme="minorHAnsi" w:hAnsiTheme="minorHAnsi" w:cstheme="minorHAnsi"/>
                <w:b/>
                <w:sz w:val="24"/>
                <w:szCs w:val="24"/>
                <w:lang w:val="ro-RO" w:eastAsia="it-IT" w:bidi="it-IT"/>
              </w:rPr>
              <w:t xml:space="preserve">. </w:t>
            </w:r>
            <w:r w:rsidR="005D56CD" w:rsidRPr="005A101B">
              <w:rPr>
                <w:rFonts w:asciiTheme="minorHAnsi" w:hAnsiTheme="minorHAnsi" w:cstheme="minorHAnsi"/>
                <w:b/>
                <w:sz w:val="24"/>
                <w:szCs w:val="24"/>
                <w:lang w:val="ro-RO" w:eastAsia="it-IT" w:bidi="it-IT"/>
              </w:rPr>
              <w:t>Datele ofertantului (dacă este persoană juridică)</w:t>
            </w:r>
          </w:p>
        </w:tc>
      </w:tr>
      <w:tr w:rsidR="0032107D" w:rsidRPr="005A101B" w14:paraId="5C553E15" w14:textId="77777777" w:rsidTr="00E1682E">
        <w:tc>
          <w:tcPr>
            <w:tcW w:w="2014" w:type="pct"/>
            <w:shd w:val="clear" w:color="auto" w:fill="FFFFFF"/>
            <w:hideMark/>
          </w:tcPr>
          <w:p w14:paraId="6483A1BF" w14:textId="17713F4C" w:rsidR="0032107D" w:rsidRPr="005A101B" w:rsidRDefault="005D56CD" w:rsidP="008122DB">
            <w:pPr>
              <w:suppressAutoHyphens/>
              <w:spacing w:after="0" w:line="240" w:lineRule="auto"/>
              <w:ind w:left="850" w:hanging="850"/>
              <w:rPr>
                <w:rFonts w:asciiTheme="minorHAnsi" w:hAnsiTheme="minorHAnsi" w:cstheme="minorHAnsi"/>
                <w:sz w:val="24"/>
                <w:szCs w:val="24"/>
                <w:lang w:val="ro-RO" w:eastAsia="it-IT" w:bidi="it-IT"/>
              </w:rPr>
            </w:pPr>
            <w:r w:rsidRPr="005A101B">
              <w:rPr>
                <w:lang w:val="ro-RO"/>
              </w:rPr>
              <w:t>Denumirea societății</w:t>
            </w:r>
            <w:r w:rsidR="0032107D" w:rsidRPr="005A101B">
              <w:rPr>
                <w:rFonts w:asciiTheme="minorHAnsi" w:hAnsiTheme="minorHAnsi" w:cstheme="minorHAnsi"/>
                <w:sz w:val="24"/>
                <w:szCs w:val="24"/>
                <w:lang w:val="ro-RO" w:eastAsia="it-IT" w:bidi="it-IT"/>
              </w:rPr>
              <w:t>:</w:t>
            </w:r>
          </w:p>
        </w:tc>
        <w:tc>
          <w:tcPr>
            <w:tcW w:w="2986" w:type="pct"/>
            <w:shd w:val="clear" w:color="auto" w:fill="FFFFFF"/>
          </w:tcPr>
          <w:p w14:paraId="28E10A4F" w14:textId="77777777" w:rsidR="0032107D" w:rsidRPr="005A101B" w:rsidRDefault="0032107D" w:rsidP="008122DB">
            <w:pPr>
              <w:suppressAutoHyphens/>
              <w:spacing w:after="0" w:line="240" w:lineRule="auto"/>
              <w:rPr>
                <w:rFonts w:asciiTheme="minorHAnsi" w:hAnsiTheme="minorHAnsi" w:cstheme="minorHAnsi"/>
                <w:bCs/>
                <w:iCs/>
                <w:color w:val="000000" w:themeColor="text1"/>
                <w:sz w:val="24"/>
                <w:szCs w:val="24"/>
                <w:lang w:val="ro-RO" w:eastAsia="it-IT" w:bidi="it-IT"/>
              </w:rPr>
            </w:pPr>
          </w:p>
        </w:tc>
      </w:tr>
      <w:tr w:rsidR="0032107D" w:rsidRPr="005A101B" w14:paraId="47B020F1" w14:textId="77777777" w:rsidTr="00E1682E">
        <w:trPr>
          <w:trHeight w:val="243"/>
        </w:trPr>
        <w:tc>
          <w:tcPr>
            <w:tcW w:w="2014" w:type="pct"/>
            <w:shd w:val="clear" w:color="auto" w:fill="FFFFFF"/>
            <w:hideMark/>
          </w:tcPr>
          <w:p w14:paraId="4D3B8D1C" w14:textId="21456C74" w:rsidR="0032107D" w:rsidRPr="005A101B" w:rsidRDefault="005D56CD" w:rsidP="008122DB">
            <w:pPr>
              <w:suppressAutoHyphens/>
              <w:spacing w:after="0" w:line="240" w:lineRule="auto"/>
              <w:rPr>
                <w:rFonts w:asciiTheme="minorHAnsi" w:hAnsiTheme="minorHAnsi" w:cstheme="minorHAnsi"/>
                <w:sz w:val="24"/>
                <w:szCs w:val="24"/>
                <w:lang w:val="ro-RO" w:eastAsia="it-IT" w:bidi="it-IT"/>
              </w:rPr>
            </w:pPr>
            <w:r w:rsidRPr="005A101B">
              <w:rPr>
                <w:lang w:val="ro-RO"/>
              </w:rPr>
              <w:t>Cod fiscal de identificare</w:t>
            </w:r>
            <w:r w:rsidR="0032107D" w:rsidRPr="005A101B">
              <w:rPr>
                <w:rFonts w:asciiTheme="minorHAnsi" w:hAnsiTheme="minorHAnsi" w:cstheme="minorHAnsi"/>
                <w:sz w:val="24"/>
                <w:szCs w:val="24"/>
                <w:lang w:val="ro-RO" w:eastAsia="it-IT" w:bidi="it-IT"/>
              </w:rPr>
              <w:t>:</w:t>
            </w:r>
          </w:p>
        </w:tc>
        <w:tc>
          <w:tcPr>
            <w:tcW w:w="2986" w:type="pct"/>
            <w:shd w:val="clear" w:color="auto" w:fill="FFFFFF"/>
          </w:tcPr>
          <w:p w14:paraId="00A15114" w14:textId="77777777" w:rsidR="0032107D" w:rsidRPr="005A101B" w:rsidRDefault="0032107D" w:rsidP="008122DB">
            <w:pPr>
              <w:suppressAutoHyphens/>
              <w:spacing w:after="0" w:line="240" w:lineRule="auto"/>
              <w:rPr>
                <w:rFonts w:asciiTheme="minorHAnsi" w:hAnsiTheme="minorHAnsi" w:cstheme="minorHAnsi"/>
                <w:bCs/>
                <w:iCs/>
                <w:color w:val="000000" w:themeColor="text1"/>
                <w:sz w:val="24"/>
                <w:szCs w:val="24"/>
                <w:lang w:val="ro-RO" w:eastAsia="it-IT" w:bidi="it-IT"/>
              </w:rPr>
            </w:pPr>
          </w:p>
        </w:tc>
      </w:tr>
      <w:tr w:rsidR="0032107D" w:rsidRPr="005A101B" w14:paraId="1D8119C5" w14:textId="77777777" w:rsidTr="00E1682E">
        <w:tc>
          <w:tcPr>
            <w:tcW w:w="2014" w:type="pct"/>
            <w:shd w:val="clear" w:color="auto" w:fill="FFFFFF"/>
            <w:hideMark/>
          </w:tcPr>
          <w:p w14:paraId="4AEC8BA0" w14:textId="03624824" w:rsidR="0032107D" w:rsidRPr="005A101B" w:rsidRDefault="005D56CD" w:rsidP="008122DB">
            <w:pPr>
              <w:suppressAutoHyphens/>
              <w:spacing w:after="0" w:line="240" w:lineRule="auto"/>
              <w:rPr>
                <w:rFonts w:asciiTheme="minorHAnsi" w:hAnsiTheme="minorHAnsi" w:cstheme="minorHAnsi"/>
                <w:sz w:val="24"/>
                <w:szCs w:val="24"/>
                <w:lang w:val="ro-RO" w:eastAsia="it-IT" w:bidi="it-IT"/>
              </w:rPr>
            </w:pPr>
            <w:r w:rsidRPr="005A101B">
              <w:rPr>
                <w:lang w:val="ro-RO"/>
              </w:rPr>
              <w:t>Adresă</w:t>
            </w:r>
            <w:r w:rsidR="0032107D" w:rsidRPr="005A101B">
              <w:rPr>
                <w:rFonts w:asciiTheme="minorHAnsi" w:hAnsiTheme="minorHAnsi" w:cstheme="minorHAnsi"/>
                <w:sz w:val="24"/>
                <w:szCs w:val="24"/>
                <w:lang w:val="ro-RO" w:eastAsia="it-IT" w:bidi="it-IT"/>
              </w:rPr>
              <w:t xml:space="preserve">: </w:t>
            </w:r>
          </w:p>
        </w:tc>
        <w:tc>
          <w:tcPr>
            <w:tcW w:w="2986" w:type="pct"/>
            <w:shd w:val="clear" w:color="auto" w:fill="FFFFFF"/>
          </w:tcPr>
          <w:p w14:paraId="6FB568C4" w14:textId="77777777" w:rsidR="0032107D" w:rsidRPr="005A101B" w:rsidRDefault="0032107D" w:rsidP="008122DB">
            <w:pPr>
              <w:suppressAutoHyphens/>
              <w:spacing w:after="0" w:line="240" w:lineRule="auto"/>
              <w:rPr>
                <w:rFonts w:asciiTheme="minorHAnsi" w:hAnsiTheme="minorHAnsi" w:cstheme="minorHAnsi"/>
                <w:bCs/>
                <w:iCs/>
                <w:color w:val="000000" w:themeColor="text1"/>
                <w:sz w:val="24"/>
                <w:szCs w:val="24"/>
                <w:lang w:val="ro-RO" w:eastAsia="it-IT" w:bidi="it-IT"/>
              </w:rPr>
            </w:pPr>
          </w:p>
        </w:tc>
      </w:tr>
      <w:tr w:rsidR="0032107D" w:rsidRPr="005A101B" w14:paraId="1E220833" w14:textId="77777777" w:rsidTr="00E1682E">
        <w:trPr>
          <w:trHeight w:val="1184"/>
        </w:trPr>
        <w:tc>
          <w:tcPr>
            <w:tcW w:w="2014" w:type="pct"/>
            <w:shd w:val="clear" w:color="auto" w:fill="FFFFFF"/>
            <w:hideMark/>
          </w:tcPr>
          <w:p w14:paraId="7CC66A10" w14:textId="74E71B06" w:rsidR="0032107D" w:rsidRPr="005A101B" w:rsidRDefault="005D56CD" w:rsidP="008122DB">
            <w:pPr>
              <w:suppressAutoHyphens/>
              <w:spacing w:after="0" w:line="240" w:lineRule="auto"/>
              <w:rPr>
                <w:rFonts w:asciiTheme="minorHAnsi" w:hAnsiTheme="minorHAnsi" w:cstheme="minorHAnsi"/>
                <w:sz w:val="24"/>
                <w:szCs w:val="24"/>
                <w:lang w:val="ro-RO" w:eastAsia="it-IT" w:bidi="it-IT"/>
              </w:rPr>
            </w:pPr>
            <w:r w:rsidRPr="005A101B">
              <w:rPr>
                <w:rFonts w:asciiTheme="minorHAnsi" w:hAnsiTheme="minorHAnsi" w:cstheme="minorHAnsi"/>
                <w:sz w:val="24"/>
                <w:szCs w:val="24"/>
                <w:lang w:val="ro-RO" w:eastAsia="it-IT" w:bidi="it-IT"/>
              </w:rPr>
              <w:t>Date de contact</w:t>
            </w:r>
            <w:r w:rsidR="0032107D" w:rsidRPr="005A101B">
              <w:rPr>
                <w:rFonts w:asciiTheme="minorHAnsi" w:hAnsiTheme="minorHAnsi" w:cstheme="minorHAnsi"/>
                <w:sz w:val="24"/>
                <w:szCs w:val="24"/>
                <w:lang w:val="ro-RO" w:eastAsia="it-IT" w:bidi="it-IT"/>
              </w:rPr>
              <w:t>:</w:t>
            </w:r>
          </w:p>
          <w:p w14:paraId="62DFDD4C" w14:textId="77777777" w:rsidR="0032107D" w:rsidRPr="005A101B" w:rsidRDefault="0032107D" w:rsidP="008122DB">
            <w:pPr>
              <w:suppressAutoHyphens/>
              <w:spacing w:after="0" w:line="240" w:lineRule="auto"/>
              <w:rPr>
                <w:rFonts w:asciiTheme="minorHAnsi" w:hAnsiTheme="minorHAnsi" w:cstheme="minorHAnsi"/>
                <w:sz w:val="24"/>
                <w:szCs w:val="24"/>
                <w:lang w:val="ro-RO" w:eastAsia="it-IT" w:bidi="it-IT"/>
              </w:rPr>
            </w:pPr>
            <w:r w:rsidRPr="005A101B">
              <w:rPr>
                <w:rFonts w:asciiTheme="minorHAnsi" w:hAnsiTheme="minorHAnsi" w:cstheme="minorHAnsi"/>
                <w:sz w:val="24"/>
                <w:szCs w:val="24"/>
                <w:lang w:val="ro-RO" w:eastAsia="it-IT" w:bidi="it-IT"/>
              </w:rPr>
              <w:t>Telefono:</w:t>
            </w:r>
          </w:p>
          <w:p w14:paraId="4139A59E" w14:textId="77777777" w:rsidR="0032107D" w:rsidRPr="005A101B" w:rsidRDefault="0032107D" w:rsidP="008122DB">
            <w:pPr>
              <w:suppressAutoHyphens/>
              <w:spacing w:after="0" w:line="240" w:lineRule="auto"/>
              <w:rPr>
                <w:rFonts w:asciiTheme="minorHAnsi" w:hAnsiTheme="minorHAnsi" w:cstheme="minorHAnsi"/>
                <w:sz w:val="24"/>
                <w:szCs w:val="24"/>
                <w:lang w:val="ro-RO" w:eastAsia="it-IT" w:bidi="it-IT"/>
              </w:rPr>
            </w:pPr>
            <w:r w:rsidRPr="005A101B">
              <w:rPr>
                <w:rFonts w:asciiTheme="minorHAnsi" w:hAnsiTheme="minorHAnsi" w:cstheme="minorHAnsi"/>
                <w:sz w:val="24"/>
                <w:szCs w:val="24"/>
                <w:lang w:val="ro-RO" w:eastAsia="it-IT" w:bidi="it-IT"/>
              </w:rPr>
              <w:t>E-mail:</w:t>
            </w:r>
          </w:p>
          <w:p w14:paraId="5B9385A6" w14:textId="05C1C5B0" w:rsidR="0032107D" w:rsidRPr="005A101B" w:rsidRDefault="005D56CD" w:rsidP="008122DB">
            <w:pPr>
              <w:suppressAutoHyphens/>
              <w:spacing w:after="0" w:line="240" w:lineRule="auto"/>
              <w:rPr>
                <w:rFonts w:asciiTheme="minorHAnsi" w:hAnsiTheme="minorHAnsi" w:cstheme="minorHAnsi"/>
                <w:sz w:val="24"/>
                <w:szCs w:val="24"/>
                <w:lang w:val="ro-RO" w:eastAsia="it-IT" w:bidi="it-IT"/>
              </w:rPr>
            </w:pPr>
            <w:r w:rsidRPr="005A101B">
              <w:rPr>
                <w:rFonts w:asciiTheme="minorHAnsi" w:hAnsiTheme="minorHAnsi" w:cstheme="minorHAnsi"/>
                <w:sz w:val="24"/>
                <w:szCs w:val="24"/>
                <w:lang w:val="ro-RO" w:eastAsia="it-IT" w:bidi="it-IT"/>
              </w:rPr>
              <w:t>Site</w:t>
            </w:r>
            <w:r w:rsidR="0032107D" w:rsidRPr="005A101B">
              <w:rPr>
                <w:rFonts w:asciiTheme="minorHAnsi" w:hAnsiTheme="minorHAnsi" w:cstheme="minorHAnsi"/>
                <w:sz w:val="24"/>
                <w:szCs w:val="24"/>
                <w:lang w:val="ro-RO" w:eastAsia="it-IT" w:bidi="it-IT"/>
              </w:rPr>
              <w:t xml:space="preserve"> web:</w:t>
            </w:r>
          </w:p>
        </w:tc>
        <w:tc>
          <w:tcPr>
            <w:tcW w:w="2986" w:type="pct"/>
            <w:shd w:val="clear" w:color="auto" w:fill="FFFFFF"/>
          </w:tcPr>
          <w:p w14:paraId="457B16AF" w14:textId="77777777" w:rsidR="0032107D" w:rsidRPr="005A101B" w:rsidRDefault="0032107D" w:rsidP="008122DB">
            <w:pPr>
              <w:suppressAutoHyphens/>
              <w:spacing w:after="0" w:line="240" w:lineRule="auto"/>
              <w:rPr>
                <w:rFonts w:asciiTheme="minorHAnsi" w:hAnsiTheme="minorHAnsi" w:cstheme="minorHAnsi"/>
                <w:color w:val="000000" w:themeColor="text1"/>
                <w:sz w:val="24"/>
                <w:szCs w:val="24"/>
                <w:lang w:val="ro-RO" w:eastAsia="it-IT" w:bidi="it-IT"/>
              </w:rPr>
            </w:pPr>
          </w:p>
        </w:tc>
      </w:tr>
    </w:tbl>
    <w:p w14:paraId="1AA15117" w14:textId="77777777" w:rsidR="0032107D" w:rsidRPr="005A101B" w:rsidRDefault="0032107D" w:rsidP="0032107D">
      <w:pPr>
        <w:suppressAutoHyphens/>
        <w:spacing w:after="0" w:line="240" w:lineRule="auto"/>
        <w:rPr>
          <w:rFonts w:asciiTheme="minorHAnsi" w:hAnsiTheme="minorHAnsi" w:cstheme="minorHAnsi"/>
          <w:sz w:val="24"/>
          <w:szCs w:val="24"/>
          <w:lang w:val="ro-RO" w:eastAsia="it-IT" w:bidi="it-IT"/>
        </w:rPr>
      </w:pPr>
    </w:p>
    <w:p w14:paraId="39B09A8D" w14:textId="3A39EC99" w:rsidR="008D42C0" w:rsidRPr="005A101B" w:rsidRDefault="008D42C0" w:rsidP="0032107D">
      <w:pPr>
        <w:keepNext/>
        <w:suppressAutoHyphens/>
        <w:spacing w:after="0" w:line="240" w:lineRule="auto"/>
        <w:jc w:val="center"/>
        <w:rPr>
          <w:rFonts w:asciiTheme="minorHAnsi" w:hAnsiTheme="minorHAnsi" w:cstheme="minorHAnsi"/>
          <w:kern w:val="24"/>
          <w:sz w:val="24"/>
          <w:szCs w:val="24"/>
          <w:lang w:val="ro-RO" w:eastAsia="it-IT" w:bidi="it-IT"/>
        </w:rPr>
      </w:pPr>
      <w:r w:rsidRPr="005A101B">
        <w:rPr>
          <w:rFonts w:asciiTheme="minorHAnsi" w:hAnsiTheme="minorHAnsi" w:cstheme="minorHAnsi"/>
          <w:kern w:val="24"/>
          <w:sz w:val="24"/>
          <w:szCs w:val="24"/>
          <w:lang w:val="ro-RO" w:eastAsia="it-IT" w:bidi="it-IT"/>
        </w:rPr>
        <w:t>PARTE</w:t>
      </w:r>
      <w:r w:rsidR="005D56CD" w:rsidRPr="005A101B">
        <w:rPr>
          <w:rFonts w:asciiTheme="minorHAnsi" w:hAnsiTheme="minorHAnsi" w:cstheme="minorHAnsi"/>
          <w:kern w:val="24"/>
          <w:sz w:val="24"/>
          <w:szCs w:val="24"/>
          <w:lang w:val="ro-RO" w:eastAsia="it-IT" w:bidi="it-IT"/>
        </w:rPr>
        <w:t>A</w:t>
      </w:r>
      <w:r w:rsidRPr="005A101B">
        <w:rPr>
          <w:rFonts w:asciiTheme="minorHAnsi" w:hAnsiTheme="minorHAnsi" w:cstheme="minorHAnsi"/>
          <w:kern w:val="24"/>
          <w:sz w:val="24"/>
          <w:szCs w:val="24"/>
          <w:lang w:val="ro-RO" w:eastAsia="it-IT" w:bidi="it-IT"/>
        </w:rPr>
        <w:t xml:space="preserve"> III</w:t>
      </w:r>
    </w:p>
    <w:p w14:paraId="4725D9BB" w14:textId="241C6CC9" w:rsidR="0032107D" w:rsidRPr="005A101B" w:rsidRDefault="005D56CD" w:rsidP="0032107D">
      <w:pPr>
        <w:keepNext/>
        <w:suppressAutoHyphens/>
        <w:spacing w:after="0" w:line="240" w:lineRule="auto"/>
        <w:jc w:val="center"/>
        <w:rPr>
          <w:rFonts w:asciiTheme="minorHAnsi" w:hAnsiTheme="minorHAnsi" w:cstheme="minorHAnsi"/>
          <w:b/>
          <w:kern w:val="24"/>
          <w:sz w:val="24"/>
          <w:szCs w:val="24"/>
          <w:lang w:val="ro-RO" w:eastAsia="it-IT" w:bidi="it-IT"/>
        </w:rPr>
      </w:pPr>
      <w:r w:rsidRPr="005A101B">
        <w:rPr>
          <w:lang w:val="ro-RO"/>
        </w:rPr>
        <w:t>CAUZE DE EXCLUDERE</w:t>
      </w:r>
    </w:p>
    <w:p w14:paraId="3E99C6A5" w14:textId="609A681D" w:rsidR="0032107D" w:rsidRPr="005A101B" w:rsidRDefault="0032107D" w:rsidP="007B2337">
      <w:pPr>
        <w:spacing w:before="120" w:after="120"/>
        <w:rPr>
          <w:rFonts w:asciiTheme="minorHAnsi" w:hAnsiTheme="minorHAnsi" w:cstheme="minorHAnsi"/>
          <w:b/>
          <w:bCs/>
          <w:sz w:val="24"/>
          <w:szCs w:val="24"/>
          <w:lang w:val="ro-RO"/>
        </w:rPr>
      </w:pPr>
      <w:r w:rsidRPr="005A101B">
        <w:rPr>
          <w:rFonts w:asciiTheme="minorHAnsi" w:hAnsiTheme="minorHAnsi" w:cstheme="minorHAnsi"/>
          <w:b/>
          <w:bCs/>
          <w:sz w:val="24"/>
          <w:szCs w:val="24"/>
          <w:lang w:val="ro-RO"/>
        </w:rPr>
        <w:t xml:space="preserve">A: </w:t>
      </w:r>
      <w:r w:rsidR="005D56CD" w:rsidRPr="005A101B">
        <w:rPr>
          <w:rFonts w:asciiTheme="minorHAnsi" w:hAnsiTheme="minorHAnsi" w:cstheme="minorHAnsi"/>
          <w:b/>
          <w:bCs/>
          <w:sz w:val="24"/>
          <w:szCs w:val="24"/>
          <w:lang w:val="ro-RO"/>
        </w:rPr>
        <w:t>Cauze legate de condamnări penale</w:t>
      </w:r>
    </w:p>
    <w:p w14:paraId="5A51289D" w14:textId="0BD3FEEA" w:rsidR="005D56CD" w:rsidRPr="005A101B" w:rsidRDefault="005D56CD" w:rsidP="005D56CD">
      <w:pPr>
        <w:pStyle w:val="NormaleWeb"/>
        <w:rPr>
          <w:lang w:val="ro-RO"/>
        </w:rPr>
      </w:pPr>
      <w:r w:rsidRPr="005A101B">
        <w:rPr>
          <w:lang w:val="ro-RO"/>
        </w:rPr>
        <w:t xml:space="preserve">Ofertantul nu a fost condamnat, printr-o hotărâre penală definitivă, în Italia sau în țara în care se desfășoară licitația publică, pentru unul sau mai multe dintre următoarele motive: (1) participarea la o organizație criminală; (2) corupție; (3) fraudă;(4) infracțiuni teroriste sau infracțiuni legate de activități teroriste; </w:t>
      </w:r>
      <w:r w:rsidRPr="005A101B">
        <w:rPr>
          <w:bCs/>
          <w:lang w:val="ro-RO"/>
        </w:rPr>
        <w:t>(5)</w:t>
      </w:r>
      <w:r w:rsidRPr="005A101B">
        <w:rPr>
          <w:lang w:val="ro-RO"/>
        </w:rPr>
        <w:t xml:space="preserve"> spălarea banilor proveniți din activități infracționale sau finanțarea terorismului;</w:t>
      </w:r>
      <w:r w:rsidR="005A101B" w:rsidRPr="005A101B">
        <w:rPr>
          <w:lang w:val="ro-RO"/>
        </w:rPr>
        <w:t xml:space="preserve"> </w:t>
      </w:r>
      <w:r w:rsidRPr="005A101B">
        <w:rPr>
          <w:bCs/>
          <w:lang w:val="ro-RO"/>
        </w:rPr>
        <w:t>(6)</w:t>
      </w:r>
      <w:r w:rsidRPr="005A101B">
        <w:rPr>
          <w:lang w:val="ro-RO"/>
        </w:rPr>
        <w:t xml:space="preserve"> munca copiilor și alte forme de trafic de ființe </w:t>
      </w:r>
      <w:r w:rsidR="005A101B" w:rsidRPr="005A101B">
        <w:rPr>
          <w:lang w:val="ro-RO"/>
        </w:rPr>
        <w:lastRenderedPageBreak/>
        <w:t xml:space="preserve">umane; </w:t>
      </w:r>
      <w:r w:rsidRPr="005A101B">
        <w:rPr>
          <w:bCs/>
          <w:lang w:val="ro-RO"/>
        </w:rPr>
        <w:t>(7)</w:t>
      </w:r>
      <w:r w:rsidRPr="005A101B">
        <w:rPr>
          <w:lang w:val="ro-RO"/>
        </w:rPr>
        <w:t xml:space="preserve"> orice altă infracțiune care determină incapacitatea de a contracta cu administrația publică.</w:t>
      </w:r>
    </w:p>
    <w:p w14:paraId="53ADFD93" w14:textId="6D5B1F92" w:rsidR="005D56CD" w:rsidRPr="005A101B" w:rsidRDefault="005D56CD" w:rsidP="005A101B">
      <w:pPr>
        <w:pStyle w:val="NormaleWeb"/>
        <w:rPr>
          <w:lang w:val="ro-RO"/>
        </w:rPr>
      </w:pPr>
      <w:r w:rsidRPr="005A101B">
        <w:rPr>
          <w:lang w:val="ro-RO"/>
        </w:rPr>
        <w:t>Această cauză de excludere se aplică și în cazul în care persoana condamnată printr-o hotărâre definitivă este un membru al organului de conducere sau de control al ofertantului, sau deține puteri de reprezentare, de decizie ori de control în cadrul acestuia (în cazul în care ofertantul este o persoană juridică).</w:t>
      </w:r>
    </w:p>
    <w:p w14:paraId="081521FF" w14:textId="77777777" w:rsidR="005A101B" w:rsidRPr="005A101B" w:rsidRDefault="005A101B" w:rsidP="005A101B">
      <w:pPr>
        <w:spacing w:before="120" w:after="120"/>
        <w:jc w:val="both"/>
        <w:rPr>
          <w:rFonts w:asciiTheme="minorHAnsi" w:hAnsiTheme="minorHAnsi" w:cstheme="minorHAnsi"/>
          <w:b/>
          <w:bCs/>
          <w:sz w:val="24"/>
          <w:szCs w:val="24"/>
          <w:lang w:val="ro-RO"/>
        </w:rPr>
      </w:pPr>
      <w:r w:rsidRPr="005A101B">
        <w:rPr>
          <w:rFonts w:asciiTheme="minorHAnsi" w:hAnsiTheme="minorHAnsi" w:cstheme="minorHAnsi"/>
          <w:b/>
          <w:bCs/>
          <w:sz w:val="24"/>
          <w:szCs w:val="24"/>
          <w:lang w:val="ro-RO"/>
        </w:rPr>
        <w:t>B: Cauze legate de plata impozitelor și a contribuțiilor de asigurări sociale</w:t>
      </w:r>
    </w:p>
    <w:p w14:paraId="2E49E548" w14:textId="424910C5" w:rsidR="005A101B" w:rsidRPr="005A101B" w:rsidRDefault="005A101B" w:rsidP="005A101B">
      <w:pPr>
        <w:spacing w:before="120" w:after="120"/>
        <w:jc w:val="both"/>
        <w:rPr>
          <w:rFonts w:asciiTheme="minorHAnsi" w:hAnsiTheme="minorHAnsi" w:cstheme="minorHAnsi"/>
          <w:sz w:val="24"/>
          <w:szCs w:val="24"/>
          <w:lang w:val="ro-RO"/>
        </w:rPr>
      </w:pPr>
      <w:r w:rsidRPr="005A101B">
        <w:rPr>
          <w:rFonts w:asciiTheme="minorHAnsi" w:hAnsiTheme="minorHAnsi" w:cstheme="minorHAnsi"/>
          <w:sz w:val="24"/>
          <w:szCs w:val="24"/>
          <w:lang w:val="ro-RO"/>
        </w:rPr>
        <w:t>Ofertantul nu a comis încălcări grave, stabilite definitiv printr-o decizie judecătorească sau administrativă, în ceea ce privește obligațiile de plată a impozitelor, taxelor sau contribuțiilor de asigurări sociale.</w:t>
      </w:r>
    </w:p>
    <w:p w14:paraId="63EDC1D0" w14:textId="77777777" w:rsidR="005A101B" w:rsidRPr="005A101B" w:rsidRDefault="00DF0FE9" w:rsidP="005A101B">
      <w:pPr>
        <w:spacing w:before="120" w:after="120"/>
        <w:jc w:val="both"/>
        <w:rPr>
          <w:rFonts w:asciiTheme="minorHAnsi" w:hAnsiTheme="minorHAnsi" w:cstheme="minorHAnsi"/>
          <w:sz w:val="24"/>
          <w:szCs w:val="24"/>
          <w:lang w:val="ro-RO"/>
        </w:rPr>
      </w:pPr>
      <w:r>
        <w:rPr>
          <w:rFonts w:asciiTheme="minorHAnsi" w:hAnsiTheme="minorHAnsi" w:cstheme="minorHAnsi"/>
          <w:sz w:val="24"/>
          <w:szCs w:val="24"/>
          <w:lang w:val="ro-RO"/>
        </w:rPr>
        <w:pict w14:anchorId="795E35FB">
          <v:rect id="_x0000_i1025" style="width:0;height:1.5pt" o:hralign="center" o:hrstd="t" o:hr="t" fillcolor="#a0a0a0" stroked="f"/>
        </w:pict>
      </w:r>
    </w:p>
    <w:p w14:paraId="2FFC5456" w14:textId="77777777" w:rsidR="005A101B" w:rsidRPr="005A101B" w:rsidRDefault="005A101B" w:rsidP="005A101B">
      <w:pPr>
        <w:spacing w:before="120" w:after="120"/>
        <w:jc w:val="both"/>
        <w:rPr>
          <w:rFonts w:asciiTheme="minorHAnsi" w:hAnsiTheme="minorHAnsi" w:cstheme="minorHAnsi"/>
          <w:b/>
          <w:bCs/>
          <w:sz w:val="24"/>
          <w:szCs w:val="24"/>
          <w:lang w:val="ro-RO"/>
        </w:rPr>
      </w:pPr>
      <w:r w:rsidRPr="005A101B">
        <w:rPr>
          <w:rFonts w:asciiTheme="minorHAnsi" w:hAnsiTheme="minorHAnsi" w:cstheme="minorHAnsi"/>
          <w:b/>
          <w:bCs/>
          <w:sz w:val="24"/>
          <w:szCs w:val="24"/>
          <w:lang w:val="ro-RO"/>
        </w:rPr>
        <w:t>C: Cauze legate de insolvență, conflict de interese sau abateri profesionale</w:t>
      </w:r>
    </w:p>
    <w:p w14:paraId="75E2AADC" w14:textId="19F4F9E8" w:rsidR="005A101B" w:rsidRDefault="005A101B" w:rsidP="007B2337">
      <w:pPr>
        <w:spacing w:before="120" w:after="120"/>
        <w:jc w:val="both"/>
        <w:rPr>
          <w:rFonts w:asciiTheme="minorHAnsi" w:hAnsiTheme="minorHAnsi" w:cstheme="minorHAnsi"/>
          <w:sz w:val="24"/>
          <w:szCs w:val="24"/>
          <w:lang w:val="ro-RO"/>
        </w:rPr>
      </w:pPr>
      <w:r w:rsidRPr="005A101B">
        <w:rPr>
          <w:rFonts w:asciiTheme="minorHAnsi" w:hAnsiTheme="minorHAnsi" w:cstheme="minorHAnsi"/>
          <w:sz w:val="24"/>
          <w:szCs w:val="24"/>
          <w:lang w:val="ro-RO"/>
        </w:rPr>
        <w:t>Ofertantul nu se află în stare de faliment și nu face obiectul unei proceduri de declarare a falimentului, de insolvență, lichidare, concordat preventiv cu creditorii, administrare controlată sau alte situații similare. Ofertantul nu a săvârșit abateri profesionale grave. Ofertantul nu are cunoștință de existența unui conflict de interese rezultat din participarea sa la procedură. Ofertantului nu i-a fost revocată atribuirea unei licitații publice anterioare și nu i-au fost impuse despăgubiri sau alte sancțiuni în legătură cu un contract public precedent. Ofertantul nu a făcut declarații false în mod grav în furnizarea informațiilor cerute pentru a verifica absența motivelor de excludere sau respectarea criteriilor de selecție și nici nu a ascuns astfel de informații. Ofertantul nu a încercat să influențeze în mod necorespunzător procesul decizional al administrației, nu a furnizat informații înșelătoare și nu a încercat să obțină informații confidențiale care i-ar putea oferi un avantaj necuvenit.</w:t>
      </w:r>
    </w:p>
    <w:p w14:paraId="32ECE63C" w14:textId="77777777" w:rsidR="005A101B" w:rsidRPr="00CD5CFE" w:rsidRDefault="005A101B" w:rsidP="007B2337">
      <w:pPr>
        <w:spacing w:before="120" w:after="120"/>
        <w:jc w:val="both"/>
        <w:rPr>
          <w:rFonts w:asciiTheme="minorHAnsi" w:hAnsiTheme="minorHAnsi" w:cstheme="minorHAnsi"/>
          <w:b/>
          <w:bCs/>
          <w:sz w:val="24"/>
          <w:szCs w:val="24"/>
          <w:lang w:val="ro-RO"/>
        </w:rPr>
      </w:pPr>
      <w:r w:rsidRPr="00CD5CFE">
        <w:rPr>
          <w:rFonts w:asciiTheme="minorHAnsi" w:hAnsiTheme="minorHAnsi" w:cstheme="minorHAnsi"/>
          <w:b/>
          <w:bCs/>
          <w:sz w:val="24"/>
          <w:szCs w:val="24"/>
          <w:lang w:val="ro-RO"/>
        </w:rPr>
        <w:t>D: Cauze prevăzute de legislația italiană și situații similare reglementate de legea locală</w:t>
      </w:r>
    </w:p>
    <w:p w14:paraId="47051ECA" w14:textId="77777777" w:rsidR="005A101B" w:rsidRPr="00CD5CFE" w:rsidRDefault="005A101B" w:rsidP="007B2337">
      <w:pPr>
        <w:spacing w:before="120" w:after="120"/>
        <w:jc w:val="both"/>
        <w:rPr>
          <w:rFonts w:asciiTheme="minorHAnsi" w:hAnsiTheme="minorHAnsi" w:cstheme="minorHAnsi"/>
          <w:sz w:val="24"/>
          <w:szCs w:val="24"/>
          <w:lang w:val="ro-RO"/>
        </w:rPr>
      </w:pPr>
      <w:r w:rsidRPr="00CD5CFE">
        <w:rPr>
          <w:rFonts w:asciiTheme="minorHAnsi" w:hAnsiTheme="minorHAnsi" w:cstheme="minorHAnsi"/>
          <w:sz w:val="24"/>
          <w:szCs w:val="24"/>
          <w:lang w:val="ro-RO"/>
        </w:rPr>
        <w:t xml:space="preserve">Ofertantul respectă normele privind dreptul la muncă al persoanelor cu dizabilități, acolo unde acestea sunt aplicabile. </w:t>
      </w:r>
    </w:p>
    <w:p w14:paraId="4F3BD98C" w14:textId="77777777" w:rsidR="005A101B" w:rsidRPr="00CD5CFE" w:rsidRDefault="005A101B" w:rsidP="007B2337">
      <w:pPr>
        <w:spacing w:before="120" w:after="120"/>
        <w:jc w:val="both"/>
        <w:rPr>
          <w:rFonts w:asciiTheme="minorHAnsi" w:hAnsiTheme="minorHAnsi" w:cstheme="minorHAnsi"/>
          <w:sz w:val="24"/>
          <w:szCs w:val="24"/>
          <w:lang w:val="ro-RO"/>
        </w:rPr>
      </w:pPr>
      <w:r w:rsidRPr="00CD5CFE">
        <w:rPr>
          <w:rFonts w:asciiTheme="minorHAnsi" w:hAnsiTheme="minorHAnsi" w:cstheme="minorHAnsi"/>
          <w:sz w:val="24"/>
          <w:szCs w:val="24"/>
          <w:lang w:val="ro-RO"/>
        </w:rPr>
        <w:t xml:space="preserve">Ofertantul nu a încălcat, din câte are cunoștință, obligațiile referitoare la sănătatea și securitatea în muncă, la dreptul de mediu, social și al muncii, acolo unde acestea sunt aplicabile. </w:t>
      </w:r>
    </w:p>
    <w:p w14:paraId="5CAF0CE3" w14:textId="0E067D02" w:rsidR="005A101B" w:rsidRDefault="00CD5CFE" w:rsidP="007B2337">
      <w:pPr>
        <w:spacing w:before="120" w:after="120"/>
        <w:jc w:val="both"/>
        <w:rPr>
          <w:rFonts w:asciiTheme="minorHAnsi" w:hAnsiTheme="minorHAnsi" w:cstheme="minorHAnsi"/>
          <w:sz w:val="24"/>
          <w:szCs w:val="24"/>
          <w:lang w:val="ro-RO"/>
        </w:rPr>
      </w:pPr>
      <w:r w:rsidRPr="00CD5CFE">
        <w:rPr>
          <w:rFonts w:asciiTheme="minorHAnsi" w:hAnsiTheme="minorHAnsi" w:cstheme="minorHAnsi"/>
          <w:sz w:val="24"/>
          <w:szCs w:val="24"/>
          <w:lang w:val="ro-RO"/>
        </w:rPr>
        <w:t>Ofertantul nu este influențat și nu se află sub controlul direct sau indirect al criminalității organizate, în conformitate cu legislația in vigoare</w:t>
      </w:r>
      <w:r w:rsidR="005A101B" w:rsidRPr="00CD5CFE">
        <w:rPr>
          <w:rFonts w:asciiTheme="minorHAnsi" w:hAnsiTheme="minorHAnsi" w:cstheme="minorHAnsi"/>
          <w:sz w:val="24"/>
          <w:szCs w:val="24"/>
          <w:lang w:val="ro-RO"/>
        </w:rPr>
        <w:t xml:space="preserve">. Ofertantul nu a fost supus interdicției de exercitare a activității și nici </w:t>
      </w:r>
      <w:r w:rsidRPr="00CD5CFE">
        <w:rPr>
          <w:rFonts w:asciiTheme="minorHAnsi" w:hAnsiTheme="minorHAnsi" w:cstheme="minorHAnsi"/>
          <w:sz w:val="24"/>
          <w:szCs w:val="24"/>
          <w:lang w:val="ro-RO"/>
        </w:rPr>
        <w:t xml:space="preserve">a </w:t>
      </w:r>
      <w:r w:rsidR="005A101B" w:rsidRPr="00CD5CFE">
        <w:rPr>
          <w:rFonts w:asciiTheme="minorHAnsi" w:hAnsiTheme="minorHAnsi" w:cstheme="minorHAnsi"/>
          <w:sz w:val="24"/>
          <w:szCs w:val="24"/>
          <w:lang w:val="ro-RO"/>
        </w:rPr>
        <w:t>altei sancțiuni care implică interzicerea de a încheia contracte cu administrația publică, conform legislației aplicabile. Ofertantul nu a încălcat interdicția privind cesiunea fiduciara (titularitatea fiduciară), conform legislației aplicabile, acolo unde este relevant. Ofertantul, în cazul în care a fost victimă a infracțiunilor de șantaj sau extorcare comise de criminalitatea organizată, a denunțat faptele autorității judiciare.</w:t>
      </w:r>
    </w:p>
    <w:p w14:paraId="7F6CEDDD" w14:textId="77777777" w:rsidR="00CD5CFE" w:rsidRDefault="00CD5CFE" w:rsidP="00CD5CFE">
      <w:pPr>
        <w:pStyle w:val="NormaleWeb"/>
        <w:jc w:val="center"/>
        <w:rPr>
          <w:rStyle w:val="Enfasigrassetto"/>
          <w:rFonts w:eastAsia="Calibri"/>
          <w:lang w:val="ro-RO"/>
        </w:rPr>
      </w:pPr>
      <w:r w:rsidRPr="00CD5CFE">
        <w:rPr>
          <w:rStyle w:val="Enfasigrassetto"/>
          <w:rFonts w:eastAsia="Calibri"/>
          <w:lang w:val="ro-RO"/>
        </w:rPr>
        <w:lastRenderedPageBreak/>
        <w:t>PARTEA IV</w:t>
      </w:r>
      <w:r w:rsidRPr="00CD5CFE">
        <w:rPr>
          <w:lang w:val="ro-RO"/>
        </w:rPr>
        <w:br/>
      </w:r>
      <w:r w:rsidRPr="00CD5CFE">
        <w:rPr>
          <w:rStyle w:val="Enfasigrassetto"/>
          <w:rFonts w:eastAsia="Calibri"/>
          <w:lang w:val="ro-RO"/>
        </w:rPr>
        <w:t>ALTE CONDIȚII PREVĂZUTE ÎN ANUNȚ</w:t>
      </w:r>
    </w:p>
    <w:p w14:paraId="27D5913A" w14:textId="6B12B7BB" w:rsidR="00CD5CFE" w:rsidRPr="00CD5CFE" w:rsidRDefault="00CD5CFE" w:rsidP="00CD5CFE">
      <w:pPr>
        <w:pStyle w:val="NormaleWeb"/>
        <w:jc w:val="both"/>
        <w:rPr>
          <w:lang w:val="ro-RO"/>
        </w:rPr>
      </w:pPr>
      <w:r w:rsidRPr="00CD5CFE">
        <w:rPr>
          <w:lang w:val="ro-RO"/>
        </w:rPr>
        <w:t xml:space="preserve">Ofertantul are capacitatea deplină de exercițiu și nu este supus măsurilor de interdicție sau incapacitate (dacă este persoană fizică), falimentului sau altor proceduri </w:t>
      </w:r>
      <w:r>
        <w:rPr>
          <w:lang w:val="ro-RO"/>
        </w:rPr>
        <w:t>de insolventa</w:t>
      </w:r>
      <w:r w:rsidRPr="00CD5CFE">
        <w:rPr>
          <w:lang w:val="ro-RO"/>
        </w:rPr>
        <w:t xml:space="preserve"> (dacă este persoană juridică).</w:t>
      </w:r>
    </w:p>
    <w:p w14:paraId="47312960" w14:textId="77777777" w:rsidR="00CD5CFE" w:rsidRDefault="00DF0FE9" w:rsidP="00CD5CFE">
      <w:r>
        <w:pict w14:anchorId="1C7DF966">
          <v:rect id="_x0000_i1026" style="width:0;height:1.5pt" o:hralign="center" o:hrstd="t" o:hr="t" fillcolor="#a0a0a0" stroked="f"/>
        </w:pict>
      </w:r>
    </w:p>
    <w:p w14:paraId="3990DC6A" w14:textId="77777777" w:rsidR="00785822" w:rsidRPr="00785822" w:rsidRDefault="00CD5CFE" w:rsidP="00785822">
      <w:pPr>
        <w:pStyle w:val="NormaleWeb"/>
        <w:jc w:val="center"/>
        <w:rPr>
          <w:rStyle w:val="Enfasigrassetto"/>
          <w:rFonts w:eastAsia="Calibri"/>
          <w:lang w:val="ro-RO"/>
        </w:rPr>
      </w:pPr>
      <w:r w:rsidRPr="00785822">
        <w:rPr>
          <w:rStyle w:val="Enfasigrassetto"/>
          <w:rFonts w:eastAsia="Calibri"/>
          <w:lang w:val="ro-RO"/>
        </w:rPr>
        <w:t>PARTEA V</w:t>
      </w:r>
    </w:p>
    <w:p w14:paraId="25CFDFF7" w14:textId="77777777" w:rsidR="00785822" w:rsidRPr="00785822" w:rsidRDefault="00CD5CFE" w:rsidP="00785822">
      <w:pPr>
        <w:pStyle w:val="NormaleWeb"/>
        <w:jc w:val="center"/>
        <w:rPr>
          <w:rStyle w:val="Enfasigrassetto"/>
          <w:rFonts w:eastAsia="Calibri"/>
          <w:lang w:val="ro-RO"/>
        </w:rPr>
      </w:pPr>
      <w:r w:rsidRPr="00785822">
        <w:rPr>
          <w:rStyle w:val="Enfasigrassetto"/>
          <w:rFonts w:eastAsia="Calibri"/>
          <w:lang w:val="ro-RO"/>
        </w:rPr>
        <w:t>DECLARAȚII FINALE</w:t>
      </w:r>
    </w:p>
    <w:p w14:paraId="416570D0" w14:textId="77777777" w:rsidR="00785822" w:rsidRPr="00785822" w:rsidRDefault="00CD5CFE" w:rsidP="00785822">
      <w:pPr>
        <w:pStyle w:val="NormaleWeb"/>
        <w:jc w:val="both"/>
        <w:rPr>
          <w:lang w:val="ro-RO"/>
        </w:rPr>
      </w:pPr>
      <w:r w:rsidRPr="00785822">
        <w:rPr>
          <w:lang w:val="ro-RO"/>
        </w:rPr>
        <w:t>Conștient de sancțiunile penale prevăzute în cazul declarațiilor false, al falsului în acte și al folosirii de acte false, subsemnatul declară că informațiile conținute în părțile II și IV sunt adevărate și corecte.</w:t>
      </w:r>
    </w:p>
    <w:p w14:paraId="33B30E80" w14:textId="17817013" w:rsidR="00785822" w:rsidRPr="00785822" w:rsidRDefault="00CD5CFE" w:rsidP="00785822">
      <w:pPr>
        <w:pStyle w:val="NormaleWeb"/>
        <w:jc w:val="both"/>
        <w:rPr>
          <w:lang w:val="ro-RO"/>
        </w:rPr>
      </w:pPr>
      <w:r w:rsidRPr="00785822">
        <w:rPr>
          <w:lang w:val="ro-RO"/>
        </w:rPr>
        <w:t>Subsemnatul declară absența cauzelor de excludere enumerate în partea III, deținerea condițiilor indicate în partea IV și respectarea tuturor prevederilor indicate în Anunțul de licitație, sub sancțiunea excluderii din procedura de licitație.</w:t>
      </w:r>
    </w:p>
    <w:p w14:paraId="440D1068" w14:textId="52A3895E" w:rsidR="00CD5CFE" w:rsidRPr="00785822" w:rsidRDefault="00CD5CFE" w:rsidP="00785822">
      <w:pPr>
        <w:pStyle w:val="NormaleWeb"/>
        <w:jc w:val="both"/>
        <w:rPr>
          <w:lang w:val="ro-RO"/>
        </w:rPr>
      </w:pPr>
      <w:r w:rsidRPr="00785822">
        <w:rPr>
          <w:lang w:val="ro-RO"/>
        </w:rPr>
        <w:t>Subsemnatul autorizează administrația menționată în partea I să efectueze verificările necesare pentru a constata veridicitatea celor declarate la autoritățile competente.</w:t>
      </w:r>
    </w:p>
    <w:p w14:paraId="66D9B61C" w14:textId="492C3DA4" w:rsidR="00785822" w:rsidRDefault="00785822" w:rsidP="00785822">
      <w:pPr>
        <w:pStyle w:val="NormaleWeb"/>
        <w:jc w:val="both"/>
        <w:rPr>
          <w:lang w:val="it-IT"/>
        </w:rPr>
      </w:pPr>
    </w:p>
    <w:p w14:paraId="4145A4E1" w14:textId="77777777" w:rsidR="00785822" w:rsidRPr="00CD5CFE" w:rsidRDefault="00785822" w:rsidP="00785822">
      <w:pPr>
        <w:pStyle w:val="NormaleWeb"/>
        <w:jc w:val="both"/>
        <w:rPr>
          <w:lang w:val="it-IT"/>
        </w:rPr>
      </w:pPr>
    </w:p>
    <w:p w14:paraId="443B3907" w14:textId="77777777" w:rsidR="00CD5CFE" w:rsidRPr="00C573CA" w:rsidRDefault="00CD5CFE" w:rsidP="00CD5CFE">
      <w:pPr>
        <w:pStyle w:val="NormaleWeb"/>
        <w:rPr>
          <w:lang w:val="ro-RO"/>
        </w:rPr>
      </w:pPr>
      <w:r>
        <w:t xml:space="preserve">__________________________ </w:t>
      </w:r>
      <w:r w:rsidRPr="00C573CA">
        <w:rPr>
          <w:lang w:val="ro-RO"/>
        </w:rPr>
        <w:t>(loc și dată)</w:t>
      </w:r>
    </w:p>
    <w:p w14:paraId="2F0793D1" w14:textId="35A38582" w:rsidR="00CD5CFE" w:rsidRPr="00C573CA" w:rsidRDefault="00CD5CFE" w:rsidP="00785822">
      <w:pPr>
        <w:pStyle w:val="NormaleWeb"/>
        <w:ind w:left="6372" w:firstLine="708"/>
        <w:rPr>
          <w:lang w:val="ro-RO"/>
        </w:rPr>
      </w:pPr>
      <w:r w:rsidRPr="00C573CA">
        <w:rPr>
          <w:lang w:val="ro-RO"/>
        </w:rPr>
        <w:t>Semnătură</w:t>
      </w:r>
    </w:p>
    <w:p w14:paraId="29F67784" w14:textId="5D45998D" w:rsidR="00CD5CFE" w:rsidRDefault="00CD5CFE" w:rsidP="007B2337">
      <w:pPr>
        <w:spacing w:before="120" w:after="120"/>
        <w:jc w:val="both"/>
        <w:rPr>
          <w:rFonts w:asciiTheme="minorHAnsi" w:hAnsiTheme="minorHAnsi" w:cstheme="minorHAnsi"/>
          <w:sz w:val="24"/>
          <w:szCs w:val="24"/>
          <w:lang w:val="ro-RO"/>
        </w:rPr>
      </w:pPr>
    </w:p>
    <w:p w14:paraId="48DE697B" w14:textId="77777777" w:rsidR="00785822" w:rsidRPr="00E1682E" w:rsidRDefault="00785822" w:rsidP="00785822">
      <w:pPr>
        <w:widowControl w:val="0"/>
        <w:tabs>
          <w:tab w:val="left" w:pos="284"/>
        </w:tabs>
        <w:spacing w:after="0" w:line="360" w:lineRule="auto"/>
        <w:ind w:left="5103" w:right="-1"/>
        <w:contextualSpacing/>
        <w:jc w:val="center"/>
        <w:rPr>
          <w:rFonts w:asciiTheme="minorHAnsi" w:hAnsiTheme="minorHAnsi" w:cstheme="minorHAnsi"/>
          <w:snapToGrid w:val="0"/>
          <w:sz w:val="24"/>
          <w:szCs w:val="24"/>
        </w:rPr>
      </w:pPr>
      <w:r w:rsidRPr="00E1682E">
        <w:rPr>
          <w:rFonts w:asciiTheme="minorHAnsi" w:hAnsiTheme="minorHAnsi" w:cstheme="minorHAnsi"/>
          <w:snapToGrid w:val="0"/>
          <w:sz w:val="24"/>
          <w:szCs w:val="24"/>
        </w:rPr>
        <w:t>______________________________</w:t>
      </w:r>
    </w:p>
    <w:p w14:paraId="5220A172" w14:textId="77777777" w:rsidR="00785822" w:rsidRPr="00CD5CFE" w:rsidRDefault="00785822" w:rsidP="007B2337">
      <w:pPr>
        <w:spacing w:before="120" w:after="120"/>
        <w:jc w:val="both"/>
        <w:rPr>
          <w:rFonts w:asciiTheme="minorHAnsi" w:hAnsiTheme="minorHAnsi" w:cstheme="minorHAnsi"/>
          <w:sz w:val="24"/>
          <w:szCs w:val="24"/>
          <w:lang w:val="ro-RO"/>
        </w:rPr>
      </w:pPr>
    </w:p>
    <w:sectPr w:rsidR="00785822" w:rsidRPr="00CD5CFE" w:rsidSect="00597988">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39C63" w14:textId="77777777" w:rsidR="00351352" w:rsidRDefault="00351352" w:rsidP="00F01C3C">
      <w:pPr>
        <w:spacing w:after="0" w:line="240" w:lineRule="auto"/>
      </w:pPr>
      <w:r>
        <w:separator/>
      </w:r>
    </w:p>
  </w:endnote>
  <w:endnote w:type="continuationSeparator" w:id="0">
    <w:p w14:paraId="13C3C2AE" w14:textId="77777777" w:rsidR="00351352" w:rsidRDefault="00351352"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4E7F6" w14:textId="77777777" w:rsidR="00351352" w:rsidRDefault="00351352" w:rsidP="00F01C3C">
      <w:pPr>
        <w:spacing w:after="0" w:line="240" w:lineRule="auto"/>
      </w:pPr>
      <w:r>
        <w:separator/>
      </w:r>
    </w:p>
  </w:footnote>
  <w:footnote w:type="continuationSeparator" w:id="0">
    <w:p w14:paraId="008FE892" w14:textId="77777777" w:rsidR="00351352" w:rsidRDefault="00351352"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6088" w14:textId="513C8184" w:rsidR="00597988" w:rsidRPr="00EA2F84" w:rsidRDefault="00621D43" w:rsidP="00621D43">
    <w:pPr>
      <w:jc w:val="center"/>
      <w:rPr>
        <w:rFonts w:asciiTheme="minorHAnsi" w:hAnsiTheme="minorHAnsi" w:cstheme="minorHAnsi"/>
        <w:b/>
        <w:i/>
        <w:color w:val="A6A6A6" w:themeColor="background1" w:themeShade="A6"/>
        <w:sz w:val="24"/>
        <w:szCs w:val="24"/>
      </w:rPr>
    </w:pPr>
    <w:r w:rsidRPr="00EA2F84">
      <w:rPr>
        <w:rFonts w:asciiTheme="minorHAnsi" w:hAnsiTheme="minorHAnsi" w:cstheme="minorHAnsi"/>
        <w:b/>
        <w:i/>
        <w:color w:val="A6A6A6" w:themeColor="background1" w:themeShade="A6"/>
        <w:sz w:val="24"/>
        <w:szCs w:val="24"/>
      </w:rPr>
      <w:t>[</w:t>
    </w:r>
    <w:r w:rsidR="00CD5CFE" w:rsidRPr="00CD5CFE">
      <w:rPr>
        <w:rFonts w:asciiTheme="minorHAnsi" w:hAnsiTheme="minorHAnsi" w:cstheme="minorHAnsi"/>
        <w:b/>
        <w:i/>
        <w:color w:val="A6A6A6" w:themeColor="background1" w:themeShade="A6"/>
        <w:sz w:val="24"/>
        <w:szCs w:val="24"/>
      </w:rPr>
      <w:t>PENTRU PERSOANELE JURIDICE, SE VA UTILIZA HÂRTIE CU ANTE</w:t>
    </w:r>
    <w:r w:rsidRPr="00EA2F84">
      <w:rPr>
        <w:rFonts w:asciiTheme="minorHAnsi" w:hAnsiTheme="minorHAnsi" w:cstheme="minorHAnsi"/>
        <w:b/>
        <w:i/>
        <w:color w:val="A6A6A6" w:themeColor="background1" w:themeShade="A6"/>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83"/>
    <w:rsid w:val="00044B21"/>
    <w:rsid w:val="00047C98"/>
    <w:rsid w:val="00061B65"/>
    <w:rsid w:val="0006494A"/>
    <w:rsid w:val="000C3791"/>
    <w:rsid w:val="000D0671"/>
    <w:rsid w:val="000D7C49"/>
    <w:rsid w:val="000E06A6"/>
    <w:rsid w:val="000E20E5"/>
    <w:rsid w:val="00100C6A"/>
    <w:rsid w:val="00105B54"/>
    <w:rsid w:val="00117588"/>
    <w:rsid w:val="00170FF0"/>
    <w:rsid w:val="00194F6F"/>
    <w:rsid w:val="001B172B"/>
    <w:rsid w:val="001F258E"/>
    <w:rsid w:val="002243ED"/>
    <w:rsid w:val="0027174A"/>
    <w:rsid w:val="002E77F9"/>
    <w:rsid w:val="002F5852"/>
    <w:rsid w:val="00314EB0"/>
    <w:rsid w:val="0032107D"/>
    <w:rsid w:val="00323E08"/>
    <w:rsid w:val="00351352"/>
    <w:rsid w:val="00392250"/>
    <w:rsid w:val="00410C8A"/>
    <w:rsid w:val="00464376"/>
    <w:rsid w:val="004837A6"/>
    <w:rsid w:val="004845CC"/>
    <w:rsid w:val="00492535"/>
    <w:rsid w:val="004F6375"/>
    <w:rsid w:val="0050179C"/>
    <w:rsid w:val="00522446"/>
    <w:rsid w:val="00530D91"/>
    <w:rsid w:val="00532D66"/>
    <w:rsid w:val="00597988"/>
    <w:rsid w:val="005A101B"/>
    <w:rsid w:val="005B2EB9"/>
    <w:rsid w:val="005D56CD"/>
    <w:rsid w:val="00607E5D"/>
    <w:rsid w:val="00621D43"/>
    <w:rsid w:val="00641030"/>
    <w:rsid w:val="006F7F8F"/>
    <w:rsid w:val="007209DA"/>
    <w:rsid w:val="00725381"/>
    <w:rsid w:val="00732483"/>
    <w:rsid w:val="0075394D"/>
    <w:rsid w:val="00785822"/>
    <w:rsid w:val="00791E49"/>
    <w:rsid w:val="0079410C"/>
    <w:rsid w:val="007B2337"/>
    <w:rsid w:val="008775E1"/>
    <w:rsid w:val="00891072"/>
    <w:rsid w:val="008A2568"/>
    <w:rsid w:val="008A6F2F"/>
    <w:rsid w:val="008D42C0"/>
    <w:rsid w:val="008E3310"/>
    <w:rsid w:val="00902956"/>
    <w:rsid w:val="009A70EF"/>
    <w:rsid w:val="009C58C7"/>
    <w:rsid w:val="009E666E"/>
    <w:rsid w:val="00A33386"/>
    <w:rsid w:val="00A50CE3"/>
    <w:rsid w:val="00AD7752"/>
    <w:rsid w:val="00AE3B04"/>
    <w:rsid w:val="00AF1A3E"/>
    <w:rsid w:val="00B13EFB"/>
    <w:rsid w:val="00B2077C"/>
    <w:rsid w:val="00C573CA"/>
    <w:rsid w:val="00CD5CFE"/>
    <w:rsid w:val="00D97A57"/>
    <w:rsid w:val="00DA63DE"/>
    <w:rsid w:val="00DC18B3"/>
    <w:rsid w:val="00DD49F3"/>
    <w:rsid w:val="00DF0FE9"/>
    <w:rsid w:val="00E1682E"/>
    <w:rsid w:val="00E20E0E"/>
    <w:rsid w:val="00E21495"/>
    <w:rsid w:val="00E461DB"/>
    <w:rsid w:val="00E6118D"/>
    <w:rsid w:val="00E73FE7"/>
    <w:rsid w:val="00E902FA"/>
    <w:rsid w:val="00EA2F84"/>
    <w:rsid w:val="00EB207D"/>
    <w:rsid w:val="00EF52DA"/>
    <w:rsid w:val="00F01C3C"/>
    <w:rsid w:val="00F1032F"/>
    <w:rsid w:val="00F6657B"/>
    <w:rsid w:val="00F81635"/>
    <w:rsid w:val="00F81C5F"/>
    <w:rsid w:val="00FA4F3E"/>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41926E"/>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table" w:styleId="Grigliatabella">
    <w:name w:val="Table Grid"/>
    <w:basedOn w:val="Tabellanormale"/>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E77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68744">
      <w:bodyDiv w:val="1"/>
      <w:marLeft w:val="0"/>
      <w:marRight w:val="0"/>
      <w:marTop w:val="0"/>
      <w:marBottom w:val="0"/>
      <w:divBdr>
        <w:top w:val="none" w:sz="0" w:space="0" w:color="auto"/>
        <w:left w:val="none" w:sz="0" w:space="0" w:color="auto"/>
        <w:bottom w:val="none" w:sz="0" w:space="0" w:color="auto"/>
        <w:right w:val="none" w:sz="0" w:space="0" w:color="auto"/>
      </w:divBdr>
    </w:div>
    <w:div w:id="1499616640">
      <w:bodyDiv w:val="1"/>
      <w:marLeft w:val="0"/>
      <w:marRight w:val="0"/>
      <w:marTop w:val="0"/>
      <w:marBottom w:val="0"/>
      <w:divBdr>
        <w:top w:val="none" w:sz="0" w:space="0" w:color="auto"/>
        <w:left w:val="none" w:sz="0" w:space="0" w:color="auto"/>
        <w:bottom w:val="none" w:sz="0" w:space="0" w:color="auto"/>
        <w:right w:val="none" w:sz="0" w:space="0" w:color="auto"/>
      </w:divBdr>
    </w:div>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 w:id="1607889130">
      <w:bodyDiv w:val="1"/>
      <w:marLeft w:val="0"/>
      <w:marRight w:val="0"/>
      <w:marTop w:val="0"/>
      <w:marBottom w:val="0"/>
      <w:divBdr>
        <w:top w:val="none" w:sz="0" w:space="0" w:color="auto"/>
        <w:left w:val="none" w:sz="0" w:space="0" w:color="auto"/>
        <w:bottom w:val="none" w:sz="0" w:space="0" w:color="auto"/>
        <w:right w:val="none" w:sz="0" w:space="0" w:color="auto"/>
      </w:divBdr>
    </w:div>
    <w:div w:id="1816487226">
      <w:bodyDiv w:val="1"/>
      <w:marLeft w:val="0"/>
      <w:marRight w:val="0"/>
      <w:marTop w:val="0"/>
      <w:marBottom w:val="0"/>
      <w:divBdr>
        <w:top w:val="none" w:sz="0" w:space="0" w:color="auto"/>
        <w:left w:val="none" w:sz="0" w:space="0" w:color="auto"/>
        <w:bottom w:val="none" w:sz="0" w:space="0" w:color="auto"/>
        <w:right w:val="none" w:sz="0" w:space="0" w:color="auto"/>
      </w:divBdr>
    </w:div>
    <w:div w:id="1819572295">
      <w:bodyDiv w:val="1"/>
      <w:marLeft w:val="0"/>
      <w:marRight w:val="0"/>
      <w:marTop w:val="0"/>
      <w:marBottom w:val="0"/>
      <w:divBdr>
        <w:top w:val="none" w:sz="0" w:space="0" w:color="auto"/>
        <w:left w:val="none" w:sz="0" w:space="0" w:color="auto"/>
        <w:bottom w:val="none" w:sz="0" w:space="0" w:color="auto"/>
        <w:right w:val="none" w:sz="0" w:space="0" w:color="auto"/>
      </w:divBdr>
    </w:div>
    <w:div w:id="196438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B28EE-1A02-4C9F-8B5B-70E9B563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768</Words>
  <Characters>4382</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Gianluca Ferrari</cp:lastModifiedBy>
  <cp:revision>6</cp:revision>
  <cp:lastPrinted>2017-03-12T08:50:00Z</cp:lastPrinted>
  <dcterms:created xsi:type="dcterms:W3CDTF">2025-08-22T06:17:00Z</dcterms:created>
  <dcterms:modified xsi:type="dcterms:W3CDTF">2025-08-26T06:57:00Z</dcterms:modified>
</cp:coreProperties>
</file>